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A0" w:rsidRPr="002E08E3" w:rsidRDefault="0005063F" w:rsidP="009F1238">
      <w:pPr>
        <w:spacing w:before="100" w:beforeAutospacing="1" w:after="100" w:afterAutospacing="1" w:line="240" w:lineRule="auto"/>
        <w:jc w:val="center"/>
        <w:rPr>
          <w:rFonts w:ascii="Verdana" w:eastAsia="Times New Roman" w:hAnsi="Verdana" w:cs="Calibri"/>
          <w:b/>
          <w:color w:val="000000"/>
        </w:rPr>
      </w:pPr>
      <w:r>
        <w:rPr>
          <w:rFonts w:ascii="Verdana" w:eastAsia="Times New Roman" w:hAnsi="Verdana" w:cs="Calibri"/>
          <w:b/>
          <w:color w:val="000000"/>
        </w:rPr>
        <w:t>1</w:t>
      </w:r>
      <w:r w:rsidR="005662B2" w:rsidRPr="005662B2">
        <w:rPr>
          <w:rFonts w:ascii="Verdana" w:eastAsia="Times New Roman" w:hAnsi="Verdana" w:cs="Calibri"/>
          <w:b/>
          <w:color w:val="000000"/>
          <w:vertAlign w:val="superscript"/>
        </w:rPr>
        <w:t>st</w:t>
      </w:r>
      <w:r w:rsidR="005662B2">
        <w:rPr>
          <w:rFonts w:ascii="Verdana" w:eastAsia="Times New Roman" w:hAnsi="Verdana" w:cs="Calibri"/>
          <w:b/>
          <w:color w:val="000000"/>
        </w:rPr>
        <w:t xml:space="preserve"> July</w:t>
      </w:r>
      <w:r w:rsidR="004F51CC">
        <w:rPr>
          <w:rFonts w:ascii="Verdana" w:eastAsia="Times New Roman" w:hAnsi="Verdana" w:cs="Calibri"/>
          <w:b/>
          <w:color w:val="000000"/>
        </w:rPr>
        <w:t xml:space="preserve"> 2022</w:t>
      </w:r>
      <w:r w:rsidR="00002515">
        <w:rPr>
          <w:rFonts w:ascii="Verdana" w:eastAsia="Times New Roman" w:hAnsi="Verdana" w:cs="Calibri"/>
          <w:b/>
          <w:color w:val="000000"/>
        </w:rPr>
        <w:t xml:space="preserve"> Newsletter</w:t>
      </w:r>
    </w:p>
    <w:p w:rsidR="00AC02A0" w:rsidRPr="002E08E3" w:rsidRDefault="00AC02A0" w:rsidP="00AC02A0">
      <w:pPr>
        <w:ind w:firstLine="720"/>
        <w:rPr>
          <w:rFonts w:ascii="Verdana" w:eastAsia="Times New Roman" w:hAnsi="Verdana" w:cs="Calibri"/>
          <w:b/>
        </w:rPr>
        <w:sectPr w:rsidR="00AC02A0" w:rsidRPr="002E08E3" w:rsidSect="00011588">
          <w:footerReference w:type="default" r:id="rId8"/>
          <w:headerReference w:type="first" r:id="rId9"/>
          <w:footerReference w:type="first" r:id="rId10"/>
          <w:type w:val="continuous"/>
          <w:pgSz w:w="11906" w:h="16838"/>
          <w:pgMar w:top="568" w:right="566" w:bottom="426" w:left="709" w:header="284" w:footer="0" w:gutter="0"/>
          <w:cols w:space="709"/>
          <w:titlePg/>
          <w:docGrid w:linePitch="360"/>
        </w:sectPr>
      </w:pPr>
    </w:p>
    <w:p w:rsidR="006F4C94" w:rsidRDefault="006F4C94" w:rsidP="005662B2">
      <w:pPr>
        <w:rPr>
          <w:rFonts w:ascii="Verdana" w:eastAsia="Times New Roman" w:hAnsi="Verdana" w:cs="Calibri"/>
          <w:b/>
          <w:noProof/>
          <w:sz w:val="20"/>
          <w:szCs w:val="20"/>
          <w:lang w:eastAsia="en-GB"/>
        </w:rPr>
      </w:pPr>
      <w:r w:rsidRPr="006F4C94">
        <w:rPr>
          <w:rFonts w:ascii="Verdana" w:eastAsia="Times New Roman" w:hAnsi="Verdana" w:cs="Calibri"/>
          <w:b/>
          <w:noProof/>
          <w:sz w:val="20"/>
          <w:szCs w:val="20"/>
          <w:lang w:eastAsia="en-GB"/>
        </w:rPr>
        <w:t>Summer Fayre</w:t>
      </w:r>
    </w:p>
    <w:p w:rsidR="005D2D61" w:rsidRDefault="005D2D61" w:rsidP="006038CC">
      <w:pPr>
        <w:jc w:val="both"/>
        <w:rPr>
          <w:rFonts w:ascii="Verdana" w:eastAsia="Times New Roman" w:hAnsi="Verdana" w:cs="Calibri"/>
          <w:noProof/>
          <w:sz w:val="20"/>
          <w:szCs w:val="20"/>
          <w:lang w:eastAsia="en-GB"/>
        </w:rPr>
      </w:pPr>
      <w:r w:rsidRPr="005D2D61">
        <w:rPr>
          <w:rFonts w:ascii="Verdana" w:eastAsia="Times New Roman" w:hAnsi="Verdana" w:cs="Calibri"/>
          <w:noProof/>
          <w:sz w:val="20"/>
          <w:szCs w:val="20"/>
          <w:lang w:eastAsia="en-GB"/>
        </w:rPr>
        <w:t>On F</w:t>
      </w:r>
      <w:r>
        <w:rPr>
          <w:rFonts w:ascii="Verdana" w:eastAsia="Times New Roman" w:hAnsi="Verdana" w:cs="Calibri"/>
          <w:noProof/>
          <w:sz w:val="20"/>
          <w:szCs w:val="20"/>
          <w:lang w:eastAsia="en-GB"/>
        </w:rPr>
        <w:t>riday 24th June, after several cancelations due to</w:t>
      </w:r>
      <w:r w:rsidRPr="005D2D61">
        <w:rPr>
          <w:rFonts w:ascii="Verdana" w:eastAsia="Times New Roman" w:hAnsi="Verdana" w:cs="Calibri"/>
          <w:noProof/>
          <w:sz w:val="20"/>
          <w:szCs w:val="20"/>
          <w:lang w:eastAsia="en-GB"/>
        </w:rPr>
        <w:t xml:space="preserve"> Covid stopping all social events, we were finally able to hold our Summer Fair. Due to the amazing weather, we were able to hold it outside on t</w:t>
      </w:r>
      <w:r w:rsidR="006038CC">
        <w:rPr>
          <w:rFonts w:ascii="Verdana" w:eastAsia="Times New Roman" w:hAnsi="Verdana" w:cs="Calibri"/>
          <w:noProof/>
          <w:sz w:val="20"/>
          <w:szCs w:val="20"/>
          <w:lang w:eastAsia="en-GB"/>
        </w:rPr>
        <w:t>he primary playground; with the</w:t>
      </w:r>
      <w:r w:rsidRPr="005D2D61">
        <w:rPr>
          <w:rFonts w:ascii="Verdana" w:eastAsia="Times New Roman" w:hAnsi="Verdana" w:cs="Calibri"/>
          <w:noProof/>
          <w:sz w:val="20"/>
          <w:szCs w:val="20"/>
          <w:lang w:eastAsia="en-GB"/>
        </w:rPr>
        <w:t xml:space="preserve"> majority of the stalls ou</w:t>
      </w:r>
      <w:r>
        <w:rPr>
          <w:rFonts w:ascii="Verdana" w:eastAsia="Times New Roman" w:hAnsi="Verdana" w:cs="Calibri"/>
          <w:noProof/>
          <w:sz w:val="20"/>
          <w:szCs w:val="20"/>
          <w:lang w:eastAsia="en-GB"/>
        </w:rPr>
        <w:t xml:space="preserve">tside, </w:t>
      </w:r>
      <w:r w:rsidR="006038CC">
        <w:rPr>
          <w:rFonts w:ascii="Verdana" w:eastAsia="Times New Roman" w:hAnsi="Verdana" w:cs="Calibri"/>
          <w:noProof/>
          <w:sz w:val="20"/>
          <w:szCs w:val="20"/>
          <w:lang w:eastAsia="en-GB"/>
        </w:rPr>
        <w:t xml:space="preserve">and a few </w:t>
      </w:r>
      <w:r>
        <w:rPr>
          <w:rFonts w:ascii="Verdana" w:eastAsia="Times New Roman" w:hAnsi="Verdana" w:cs="Calibri"/>
          <w:noProof/>
          <w:sz w:val="20"/>
          <w:szCs w:val="20"/>
          <w:lang w:eastAsia="en-GB"/>
        </w:rPr>
        <w:t>indoors.  It</w:t>
      </w:r>
      <w:r w:rsidRPr="005D2D61">
        <w:rPr>
          <w:rFonts w:ascii="Verdana" w:eastAsia="Times New Roman" w:hAnsi="Verdana" w:cs="Calibri"/>
          <w:noProof/>
          <w:sz w:val="20"/>
          <w:szCs w:val="20"/>
          <w:lang w:eastAsia="en-GB"/>
        </w:rPr>
        <w:t xml:space="preserve"> was a very well attended event, with many parents</w:t>
      </w:r>
      <w:r>
        <w:rPr>
          <w:rFonts w:ascii="Verdana" w:eastAsia="Times New Roman" w:hAnsi="Verdana" w:cs="Calibri"/>
          <w:noProof/>
          <w:sz w:val="20"/>
          <w:szCs w:val="20"/>
          <w:lang w:eastAsia="en-GB"/>
        </w:rPr>
        <w:t>, carers</w:t>
      </w:r>
      <w:r w:rsidRPr="005D2D61">
        <w:rPr>
          <w:rFonts w:ascii="Verdana" w:eastAsia="Times New Roman" w:hAnsi="Verdana" w:cs="Calibri"/>
          <w:noProof/>
          <w:sz w:val="20"/>
          <w:szCs w:val="20"/>
          <w:lang w:eastAsia="en-GB"/>
        </w:rPr>
        <w:t xml:space="preserve"> and pupils, both current and previous, atte</w:t>
      </w:r>
      <w:r>
        <w:rPr>
          <w:rFonts w:ascii="Verdana" w:eastAsia="Times New Roman" w:hAnsi="Verdana" w:cs="Calibri"/>
          <w:noProof/>
          <w:sz w:val="20"/>
          <w:szCs w:val="20"/>
          <w:lang w:eastAsia="en-GB"/>
        </w:rPr>
        <w:t>nding with their families. Several</w:t>
      </w:r>
      <w:r w:rsidRPr="005D2D61">
        <w:rPr>
          <w:rFonts w:ascii="Verdana" w:eastAsia="Times New Roman" w:hAnsi="Verdana" w:cs="Calibri"/>
          <w:noProof/>
          <w:sz w:val="20"/>
          <w:szCs w:val="20"/>
          <w:lang w:eastAsia="en-GB"/>
        </w:rPr>
        <w:t xml:space="preserve"> staff members also brought along their own children to take part in the fun. There were lots of games to keep people occupied and plenty of food and sweets and drinks to keep everyone refreshed. Due </w:t>
      </w:r>
      <w:r>
        <w:rPr>
          <w:rFonts w:ascii="Verdana" w:eastAsia="Times New Roman" w:hAnsi="Verdana" w:cs="Calibri"/>
          <w:noProof/>
          <w:sz w:val="20"/>
          <w:szCs w:val="20"/>
          <w:lang w:eastAsia="en-GB"/>
        </w:rPr>
        <w:t xml:space="preserve">to the many donations received from the local business community, </w:t>
      </w:r>
      <w:r w:rsidRPr="005D2D61">
        <w:rPr>
          <w:rFonts w:ascii="Verdana" w:eastAsia="Times New Roman" w:hAnsi="Verdana" w:cs="Calibri"/>
          <w:noProof/>
          <w:sz w:val="20"/>
          <w:szCs w:val="20"/>
          <w:lang w:eastAsia="en-GB"/>
        </w:rPr>
        <w:t xml:space="preserve">we were able to hold </w:t>
      </w:r>
      <w:r>
        <w:rPr>
          <w:rFonts w:ascii="Verdana" w:eastAsia="Times New Roman" w:hAnsi="Verdana" w:cs="Calibri"/>
          <w:noProof/>
          <w:sz w:val="20"/>
          <w:szCs w:val="20"/>
          <w:lang w:eastAsia="en-GB"/>
        </w:rPr>
        <w:t xml:space="preserve">a </w:t>
      </w:r>
      <w:r w:rsidRPr="005D2D61">
        <w:rPr>
          <w:rFonts w:ascii="Verdana" w:eastAsia="Times New Roman" w:hAnsi="Verdana" w:cs="Calibri"/>
          <w:noProof/>
          <w:sz w:val="20"/>
          <w:szCs w:val="20"/>
          <w:lang w:eastAsia="en-GB"/>
        </w:rPr>
        <w:t xml:space="preserve">raffle with 30 prizes and a tombola with 100 prizes. The final total raised at the end of the evening was an amazing £1149.76, which will go towards reward trips and lovely things for all the pupils to enjoy. A huge thank you to all who came along to support this event or who </w:t>
      </w:r>
      <w:r w:rsidR="006038CC">
        <w:rPr>
          <w:rFonts w:ascii="Verdana" w:eastAsia="Times New Roman" w:hAnsi="Verdana" w:cs="Calibri"/>
          <w:noProof/>
          <w:sz w:val="20"/>
          <w:szCs w:val="20"/>
          <w:lang w:eastAsia="en-GB"/>
        </w:rPr>
        <w:t xml:space="preserve">supported us by donating prizes, </w:t>
      </w:r>
      <w:r w:rsidRPr="005D2D61">
        <w:rPr>
          <w:rFonts w:ascii="Verdana" w:eastAsia="Times New Roman" w:hAnsi="Verdana" w:cs="Calibri"/>
          <w:noProof/>
          <w:sz w:val="20"/>
          <w:szCs w:val="20"/>
          <w:lang w:eastAsia="en-GB"/>
        </w:rPr>
        <w:t>toys</w:t>
      </w:r>
      <w:r w:rsidR="006038CC">
        <w:rPr>
          <w:rFonts w:ascii="Verdana" w:eastAsia="Times New Roman" w:hAnsi="Verdana" w:cs="Calibri"/>
          <w:noProof/>
          <w:sz w:val="20"/>
          <w:szCs w:val="20"/>
          <w:lang w:eastAsia="en-GB"/>
        </w:rPr>
        <w:t xml:space="preserve">, </w:t>
      </w:r>
      <w:r w:rsidRPr="005D2D61">
        <w:rPr>
          <w:rFonts w:ascii="Verdana" w:eastAsia="Times New Roman" w:hAnsi="Verdana" w:cs="Calibri"/>
          <w:noProof/>
          <w:sz w:val="20"/>
          <w:szCs w:val="20"/>
          <w:lang w:eastAsia="en-GB"/>
        </w:rPr>
        <w:t>cakes etc and we look forward to seeing you all at our Christmas Fair</w:t>
      </w:r>
      <w:r w:rsidR="0097051E">
        <w:rPr>
          <w:rFonts w:ascii="Verdana" w:eastAsia="Times New Roman" w:hAnsi="Verdana" w:cs="Calibri"/>
          <w:noProof/>
          <w:sz w:val="20"/>
          <w:szCs w:val="20"/>
          <w:lang w:eastAsia="en-GB"/>
        </w:rPr>
        <w:t>.</w:t>
      </w:r>
    </w:p>
    <w:p w:rsidR="0097051E" w:rsidRPr="005D2D61" w:rsidRDefault="0097051E" w:rsidP="005D2D61">
      <w:pPr>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drawing>
          <wp:inline distT="0" distB="0" distL="0" distR="0" wp14:anchorId="7FBCA92E">
            <wp:extent cx="2997642" cy="281413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837" cy="2845293"/>
                    </a:xfrm>
                    <a:prstGeom prst="rect">
                      <a:avLst/>
                    </a:prstGeom>
                    <a:noFill/>
                  </pic:spPr>
                </pic:pic>
              </a:graphicData>
            </a:graphic>
          </wp:inline>
        </w:drawing>
      </w:r>
    </w:p>
    <w:p w:rsidR="006F4C94" w:rsidRPr="005D2D61" w:rsidRDefault="006F4C94" w:rsidP="005662B2">
      <w:pPr>
        <w:rPr>
          <w:rFonts w:ascii="Verdana" w:eastAsia="Times New Roman" w:hAnsi="Verdana" w:cs="Calibri"/>
          <w:noProof/>
          <w:sz w:val="20"/>
          <w:szCs w:val="20"/>
          <w:lang w:eastAsia="en-GB"/>
        </w:rPr>
      </w:pPr>
      <w:r w:rsidRPr="005D2D61">
        <w:rPr>
          <w:rFonts w:ascii="Verdana" w:eastAsia="Times New Roman" w:hAnsi="Verdana" w:cs="Calibri"/>
          <w:noProof/>
          <w:sz w:val="20"/>
          <w:szCs w:val="20"/>
          <w:lang w:eastAsia="en-GB"/>
        </w:rPr>
        <w:lastRenderedPageBreak/>
        <w:drawing>
          <wp:inline distT="0" distB="0" distL="0" distR="0">
            <wp:extent cx="3097074" cy="2238289"/>
            <wp:effectExtent l="0" t="8572" r="0" b="0"/>
            <wp:docPr id="1" name="Picture 1" descr="C:\Users\pager\AppData\Local\Microsoft\Windows\INetCache\Content.Outlook\0R9R4WPG\20220624_17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20220624_1707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18" t="11654"/>
                    <a:stretch/>
                  </pic:blipFill>
                  <pic:spPr bwMode="auto">
                    <a:xfrm rot="5400000">
                      <a:off x="0" y="0"/>
                      <a:ext cx="3171736" cy="2292248"/>
                    </a:xfrm>
                    <a:prstGeom prst="rect">
                      <a:avLst/>
                    </a:prstGeom>
                    <a:noFill/>
                    <a:ln>
                      <a:noFill/>
                    </a:ln>
                    <a:extLst>
                      <a:ext uri="{53640926-AAD7-44D8-BBD7-CCE9431645EC}">
                        <a14:shadowObscured xmlns:a14="http://schemas.microsoft.com/office/drawing/2010/main"/>
                      </a:ext>
                    </a:extLst>
                  </pic:spPr>
                </pic:pic>
              </a:graphicData>
            </a:graphic>
          </wp:inline>
        </w:drawing>
      </w:r>
      <w:r w:rsidRPr="005D2D61">
        <w:rPr>
          <w:rFonts w:ascii="Verdana" w:eastAsia="Times New Roman" w:hAnsi="Verdana" w:cs="Calibri"/>
          <w:noProof/>
          <w:sz w:val="20"/>
          <w:szCs w:val="20"/>
          <w:lang w:eastAsia="en-GB"/>
        </w:rPr>
        <w:drawing>
          <wp:inline distT="0" distB="0" distL="0" distR="0">
            <wp:extent cx="2611503" cy="2237697"/>
            <wp:effectExtent l="0" t="3493" r="0" b="0"/>
            <wp:docPr id="3" name="Picture 3" descr="C:\Users\pager\AppData\Local\Microsoft\Windows\INetCache\Content.Outlook\0R9R4WPG\20220624_17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20220624_1706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2" t="32" r="12752"/>
                    <a:stretch/>
                  </pic:blipFill>
                  <pic:spPr bwMode="auto">
                    <a:xfrm rot="5400000">
                      <a:off x="0" y="0"/>
                      <a:ext cx="2695608" cy="2309763"/>
                    </a:xfrm>
                    <a:prstGeom prst="rect">
                      <a:avLst/>
                    </a:prstGeom>
                    <a:noFill/>
                    <a:ln>
                      <a:noFill/>
                    </a:ln>
                    <a:extLst>
                      <a:ext uri="{53640926-AAD7-44D8-BBD7-CCE9431645EC}">
                        <a14:shadowObscured xmlns:a14="http://schemas.microsoft.com/office/drawing/2010/main"/>
                      </a:ext>
                    </a:extLst>
                  </pic:spPr>
                </pic:pic>
              </a:graphicData>
            </a:graphic>
          </wp:inline>
        </w:drawing>
      </w:r>
    </w:p>
    <w:p w:rsidR="00BA0E84" w:rsidRPr="002E08E3" w:rsidRDefault="00BA0E84" w:rsidP="005662B2">
      <w:pPr>
        <w:rPr>
          <w:rFonts w:ascii="Verdana" w:eastAsia="Times New Roman" w:hAnsi="Verdana" w:cs="Calibri"/>
          <w:b/>
        </w:rPr>
      </w:pPr>
      <w:r w:rsidRPr="002E08E3">
        <w:rPr>
          <w:rFonts w:ascii="Verdana" w:eastAsia="Times New Roman" w:hAnsi="Verdana" w:cs="Calibri"/>
          <w:b/>
        </w:rPr>
        <w:t>Dates</w:t>
      </w:r>
    </w:p>
    <w:p w:rsidR="00BA0E84" w:rsidRPr="003F0E95" w:rsidRDefault="00BA0E84" w:rsidP="006D0598">
      <w:pPr>
        <w:numPr>
          <w:ilvl w:val="0"/>
          <w:numId w:val="4"/>
        </w:numPr>
        <w:spacing w:after="0" w:line="280" w:lineRule="atLeast"/>
        <w:ind w:right="-613"/>
        <w:contextualSpacing/>
        <w:rPr>
          <w:rFonts w:ascii="Verdana" w:eastAsia="Calibri" w:hAnsi="Verdana" w:cs="Times New Roman"/>
          <w:b/>
          <w:sz w:val="20"/>
          <w:szCs w:val="20"/>
        </w:rPr>
      </w:pPr>
      <w:r w:rsidRPr="003F0E95">
        <w:rPr>
          <w:rFonts w:ascii="Verdana" w:eastAsia="Calibri" w:hAnsi="Verdana" w:cs="Times New Roman"/>
          <w:sz w:val="20"/>
          <w:szCs w:val="20"/>
        </w:rPr>
        <w:t>Friday 8</w:t>
      </w:r>
      <w:r w:rsidRPr="003F0E95">
        <w:rPr>
          <w:rFonts w:ascii="Verdana" w:eastAsia="Calibri" w:hAnsi="Verdana" w:cs="Times New Roman"/>
          <w:sz w:val="20"/>
          <w:szCs w:val="20"/>
          <w:vertAlign w:val="superscript"/>
        </w:rPr>
        <w:t>th</w:t>
      </w:r>
      <w:r w:rsidR="003F0E95" w:rsidRPr="003F0E95">
        <w:rPr>
          <w:rFonts w:ascii="Verdana" w:eastAsia="Calibri" w:hAnsi="Verdana" w:cs="Times New Roman"/>
          <w:sz w:val="20"/>
          <w:szCs w:val="20"/>
        </w:rPr>
        <w:t xml:space="preserve"> July Sports Day </w:t>
      </w:r>
      <w:r w:rsidR="003F0E95" w:rsidRPr="003F0E95">
        <w:rPr>
          <w:rFonts w:ascii="Verdana" w:eastAsia="Calibri" w:hAnsi="Verdana" w:cs="Times New Roman"/>
          <w:b/>
          <w:sz w:val="20"/>
          <w:szCs w:val="20"/>
        </w:rPr>
        <w:t>Parents/carers welcome to attend from 12:25 pm</w:t>
      </w:r>
    </w:p>
    <w:p w:rsidR="00BA0E84" w:rsidRDefault="00BA0E84" w:rsidP="00BA0E84">
      <w:pPr>
        <w:numPr>
          <w:ilvl w:val="0"/>
          <w:numId w:val="4"/>
        </w:numPr>
        <w:spacing w:after="0" w:line="280" w:lineRule="atLeast"/>
        <w:ind w:right="-613"/>
        <w:contextualSpacing/>
        <w:rPr>
          <w:rFonts w:ascii="Verdana" w:eastAsia="Calibri" w:hAnsi="Verdana" w:cs="Times New Roman"/>
          <w:sz w:val="20"/>
          <w:szCs w:val="20"/>
        </w:rPr>
      </w:pPr>
      <w:r w:rsidRPr="00BA0E84">
        <w:rPr>
          <w:rFonts w:ascii="Verdana" w:eastAsia="Calibri" w:hAnsi="Verdana" w:cs="Times New Roman"/>
          <w:sz w:val="20"/>
          <w:szCs w:val="20"/>
        </w:rPr>
        <w:t>Tues 19</w:t>
      </w:r>
      <w:r w:rsidRPr="00BA0E84">
        <w:rPr>
          <w:rFonts w:ascii="Verdana" w:eastAsia="Calibri" w:hAnsi="Verdana" w:cs="Times New Roman"/>
          <w:sz w:val="20"/>
          <w:szCs w:val="20"/>
          <w:vertAlign w:val="superscript"/>
        </w:rPr>
        <w:t>th</w:t>
      </w:r>
      <w:r w:rsidRPr="00BA0E84">
        <w:rPr>
          <w:rFonts w:ascii="Verdana" w:eastAsia="Calibri" w:hAnsi="Verdana" w:cs="Times New Roman"/>
          <w:sz w:val="20"/>
          <w:szCs w:val="20"/>
        </w:rPr>
        <w:t xml:space="preserve"> July Reward Trips</w:t>
      </w:r>
    </w:p>
    <w:p w:rsidR="006F4C94" w:rsidRPr="00BA0E84" w:rsidRDefault="006F4C94" w:rsidP="00BA0E84">
      <w:pPr>
        <w:numPr>
          <w:ilvl w:val="0"/>
          <w:numId w:val="4"/>
        </w:numPr>
        <w:spacing w:after="0" w:line="280" w:lineRule="atLeast"/>
        <w:ind w:right="-613"/>
        <w:contextualSpacing/>
        <w:rPr>
          <w:rFonts w:ascii="Verdana" w:eastAsia="Calibri" w:hAnsi="Verdana" w:cs="Times New Roman"/>
          <w:sz w:val="20"/>
          <w:szCs w:val="20"/>
        </w:rPr>
      </w:pPr>
      <w:r>
        <w:rPr>
          <w:rFonts w:ascii="Verdana" w:eastAsia="Calibri" w:hAnsi="Verdana" w:cs="Times New Roman"/>
          <w:sz w:val="20"/>
          <w:szCs w:val="20"/>
        </w:rPr>
        <w:t>Wed 20</w:t>
      </w:r>
      <w:r w:rsidRPr="006F4C94">
        <w:rPr>
          <w:rFonts w:ascii="Verdana" w:eastAsia="Calibri" w:hAnsi="Verdana" w:cs="Times New Roman"/>
          <w:sz w:val="20"/>
          <w:szCs w:val="20"/>
          <w:vertAlign w:val="superscript"/>
        </w:rPr>
        <w:t>th</w:t>
      </w:r>
      <w:r>
        <w:rPr>
          <w:rFonts w:ascii="Verdana" w:eastAsia="Calibri" w:hAnsi="Verdana" w:cs="Times New Roman"/>
          <w:sz w:val="20"/>
          <w:szCs w:val="20"/>
        </w:rPr>
        <w:t xml:space="preserve"> St Anthony’s Has Talent Show</w:t>
      </w:r>
    </w:p>
    <w:p w:rsidR="00BA0E84" w:rsidRDefault="00BA0E84" w:rsidP="00BA0E84">
      <w:pPr>
        <w:numPr>
          <w:ilvl w:val="0"/>
          <w:numId w:val="4"/>
        </w:numPr>
        <w:spacing w:after="0" w:line="280" w:lineRule="atLeast"/>
        <w:ind w:right="-613"/>
        <w:contextualSpacing/>
        <w:rPr>
          <w:rFonts w:ascii="Verdana" w:eastAsia="Calibri" w:hAnsi="Verdana" w:cs="Times New Roman"/>
          <w:sz w:val="20"/>
          <w:szCs w:val="20"/>
        </w:rPr>
      </w:pPr>
      <w:r w:rsidRPr="00BA0E84">
        <w:rPr>
          <w:rFonts w:ascii="Verdana" w:eastAsia="Calibri" w:hAnsi="Verdana" w:cs="Times New Roman"/>
          <w:sz w:val="20"/>
          <w:szCs w:val="20"/>
        </w:rPr>
        <w:t>Thurs 21</w:t>
      </w:r>
      <w:r w:rsidRPr="00BA0E84">
        <w:rPr>
          <w:rFonts w:ascii="Verdana" w:eastAsia="Calibri" w:hAnsi="Verdana" w:cs="Times New Roman"/>
          <w:sz w:val="20"/>
          <w:szCs w:val="20"/>
          <w:vertAlign w:val="superscript"/>
        </w:rPr>
        <w:t>st</w:t>
      </w:r>
      <w:r w:rsidRPr="00BA0E84">
        <w:rPr>
          <w:rFonts w:ascii="Verdana" w:eastAsia="Calibri" w:hAnsi="Verdana" w:cs="Times New Roman"/>
          <w:sz w:val="20"/>
          <w:szCs w:val="20"/>
        </w:rPr>
        <w:t xml:space="preserve"> July</w:t>
      </w:r>
      <w:r>
        <w:rPr>
          <w:rFonts w:ascii="Verdana" w:eastAsia="Calibri" w:hAnsi="Verdana" w:cs="Times New Roman"/>
          <w:sz w:val="20"/>
          <w:szCs w:val="20"/>
        </w:rPr>
        <w:t xml:space="preserve"> - Last Day of term 6 1:30 finish</w:t>
      </w:r>
    </w:p>
    <w:p w:rsidR="006038CC" w:rsidRDefault="006038CC" w:rsidP="006038CC">
      <w:pPr>
        <w:spacing w:after="0" w:line="280" w:lineRule="atLeast"/>
        <w:ind w:left="-207" w:right="-613"/>
        <w:contextualSpacing/>
        <w:rPr>
          <w:rFonts w:ascii="Verdana" w:eastAsia="Calibri" w:hAnsi="Verdana" w:cs="Times New Roman"/>
          <w:sz w:val="20"/>
          <w:szCs w:val="20"/>
        </w:rPr>
      </w:pPr>
    </w:p>
    <w:p w:rsidR="006038CC" w:rsidRDefault="006038CC" w:rsidP="006038CC">
      <w:pPr>
        <w:spacing w:after="0" w:line="280" w:lineRule="atLeast"/>
        <w:ind w:left="-207" w:right="-613"/>
        <w:contextualSpacing/>
        <w:rPr>
          <w:rFonts w:ascii="Verdana" w:eastAsia="Calibri" w:hAnsi="Verdana" w:cs="Times New Roman"/>
          <w:sz w:val="20"/>
          <w:szCs w:val="20"/>
        </w:rPr>
      </w:pPr>
    </w:p>
    <w:p w:rsidR="003F0E95" w:rsidRDefault="003F0E95" w:rsidP="0005063F">
      <w:pPr>
        <w:rPr>
          <w:rFonts w:ascii="Verdana" w:eastAsia="Times New Roman" w:hAnsi="Verdana" w:cs="Calibri"/>
          <w:b/>
          <w:noProof/>
          <w:sz w:val="20"/>
          <w:szCs w:val="20"/>
          <w:lang w:eastAsia="en-GB"/>
        </w:rPr>
      </w:pPr>
    </w:p>
    <w:p w:rsidR="00BA0E84" w:rsidRPr="0097051E" w:rsidRDefault="0097051E" w:rsidP="0005063F">
      <w:pPr>
        <w:rPr>
          <w:rFonts w:ascii="Verdana" w:eastAsia="Times New Roman" w:hAnsi="Verdana" w:cs="Calibri"/>
          <w:b/>
          <w:noProof/>
          <w:sz w:val="20"/>
          <w:szCs w:val="20"/>
          <w:lang w:eastAsia="en-GB"/>
        </w:rPr>
      </w:pPr>
      <w:r w:rsidRPr="0097051E">
        <w:rPr>
          <w:rFonts w:ascii="Verdana" w:eastAsia="Times New Roman" w:hAnsi="Verdana" w:cs="Calibri"/>
          <w:b/>
          <w:noProof/>
          <w:sz w:val="20"/>
          <w:szCs w:val="20"/>
          <w:lang w:eastAsia="en-GB"/>
        </w:rPr>
        <w:t xml:space="preserve">Year 11’s </w:t>
      </w:r>
      <w:r w:rsidR="005662B2" w:rsidRPr="0097051E">
        <w:rPr>
          <w:rFonts w:ascii="Verdana" w:eastAsia="Times New Roman" w:hAnsi="Verdana" w:cs="Calibri"/>
          <w:b/>
          <w:noProof/>
          <w:sz w:val="20"/>
          <w:szCs w:val="20"/>
          <w:lang w:eastAsia="en-GB"/>
        </w:rPr>
        <w:t>Leavers</w:t>
      </w:r>
    </w:p>
    <w:p w:rsidR="005662B2" w:rsidRDefault="005662B2" w:rsidP="0005063F">
      <w:pPr>
        <w:rPr>
          <w:rFonts w:ascii="Verdana" w:eastAsia="Times New Roman" w:hAnsi="Verdana" w:cs="Calibri"/>
          <w:noProof/>
          <w:sz w:val="20"/>
          <w:szCs w:val="20"/>
          <w:lang w:eastAsia="en-GB"/>
        </w:rPr>
      </w:pPr>
      <w:r w:rsidRPr="005662B2">
        <w:rPr>
          <w:rFonts w:ascii="Verdana" w:eastAsia="Times New Roman" w:hAnsi="Verdana" w:cs="Calibri"/>
          <w:noProof/>
          <w:sz w:val="20"/>
          <w:szCs w:val="20"/>
          <w:lang w:eastAsia="en-GB"/>
        </w:rPr>
        <w:drawing>
          <wp:inline distT="0" distB="0" distL="0" distR="0">
            <wp:extent cx="3113972" cy="2409825"/>
            <wp:effectExtent l="0" t="0" r="0" b="0"/>
            <wp:docPr id="17" name="Picture 17" descr="C:\Users\pager\AppData\Local\Microsoft\Windows\INetCache\Content.Outlook\0R9R4WPG\20220622_15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20220622_15385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66" t="5242"/>
                    <a:stretch/>
                  </pic:blipFill>
                  <pic:spPr bwMode="auto">
                    <a:xfrm>
                      <a:off x="0" y="0"/>
                      <a:ext cx="3115844" cy="2411274"/>
                    </a:xfrm>
                    <a:prstGeom prst="rect">
                      <a:avLst/>
                    </a:prstGeom>
                    <a:noFill/>
                    <a:ln>
                      <a:noFill/>
                    </a:ln>
                    <a:extLst>
                      <a:ext uri="{53640926-AAD7-44D8-BBD7-CCE9431645EC}">
                        <a14:shadowObscured xmlns:a14="http://schemas.microsoft.com/office/drawing/2010/main"/>
                      </a:ext>
                    </a:extLst>
                  </pic:spPr>
                </pic:pic>
              </a:graphicData>
            </a:graphic>
          </wp:inline>
        </w:drawing>
      </w:r>
    </w:p>
    <w:p w:rsidR="005662B2" w:rsidRDefault="0097051E" w:rsidP="006038CC">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Once our Year 11s completed their two weeks of work experience it was time to say goodbye to them. We held a Leaver’s assembly on Wednesday 22</w:t>
      </w:r>
      <w:r w:rsidRPr="0097051E">
        <w:rPr>
          <w:rFonts w:ascii="Verdana" w:eastAsia="Times New Roman" w:hAnsi="Verdana" w:cs="Calibri"/>
          <w:noProof/>
          <w:sz w:val="20"/>
          <w:szCs w:val="20"/>
          <w:vertAlign w:val="superscript"/>
          <w:lang w:eastAsia="en-GB"/>
        </w:rPr>
        <w:t>nd</w:t>
      </w:r>
      <w:r>
        <w:rPr>
          <w:rFonts w:ascii="Verdana" w:eastAsia="Times New Roman" w:hAnsi="Verdana" w:cs="Calibri"/>
          <w:noProof/>
          <w:sz w:val="20"/>
          <w:szCs w:val="20"/>
          <w:lang w:eastAsia="en-GB"/>
        </w:rPr>
        <w:t xml:space="preserve"> June, where we celebrated their acheivements at St Anthony’s.  The assembly was very well attended by pupils and their families.  Year 11 teachers made witty </w:t>
      </w:r>
      <w:r>
        <w:rPr>
          <w:rFonts w:ascii="Verdana" w:eastAsia="Times New Roman" w:hAnsi="Verdana" w:cs="Calibri"/>
          <w:noProof/>
          <w:sz w:val="20"/>
          <w:szCs w:val="20"/>
          <w:lang w:eastAsia="en-GB"/>
        </w:rPr>
        <w:lastRenderedPageBreak/>
        <w:t>speeches about their pupils and Mr Page provided them with some words of wisdom.</w:t>
      </w:r>
    </w:p>
    <w:p w:rsidR="0097051E" w:rsidRDefault="0097051E" w:rsidP="006038CC">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On Thursday 23</w:t>
      </w:r>
      <w:r w:rsidRPr="0097051E">
        <w:rPr>
          <w:rFonts w:ascii="Verdana" w:eastAsia="Times New Roman" w:hAnsi="Verdana" w:cs="Calibri"/>
          <w:noProof/>
          <w:sz w:val="20"/>
          <w:szCs w:val="20"/>
          <w:vertAlign w:val="superscript"/>
          <w:lang w:eastAsia="en-GB"/>
        </w:rPr>
        <w:t>rd</w:t>
      </w:r>
      <w:r>
        <w:rPr>
          <w:rFonts w:ascii="Verdana" w:eastAsia="Times New Roman" w:hAnsi="Verdana" w:cs="Calibri"/>
          <w:noProof/>
          <w:sz w:val="20"/>
          <w:szCs w:val="20"/>
          <w:lang w:eastAsia="en-GB"/>
        </w:rPr>
        <w:t xml:space="preserve"> the pupils had their last outings with the school with a large group of pupils and staff going paintballing, Ben was pleased to escape with only a few welts. The other trip was to an esacpe room. Gill was very pleased that Daniel B attended as she didn’t think </w:t>
      </w:r>
      <w:r w:rsidR="006038CC">
        <w:rPr>
          <w:rFonts w:ascii="Verdana" w:eastAsia="Times New Roman" w:hAnsi="Verdana" w:cs="Calibri"/>
          <w:noProof/>
          <w:sz w:val="20"/>
          <w:szCs w:val="20"/>
          <w:lang w:eastAsia="en-GB"/>
        </w:rPr>
        <w:t>she would have ever</w:t>
      </w:r>
      <w:r w:rsidR="0044527E">
        <w:rPr>
          <w:rFonts w:ascii="Verdana" w:eastAsia="Times New Roman" w:hAnsi="Verdana" w:cs="Calibri"/>
          <w:noProof/>
          <w:sz w:val="20"/>
          <w:szCs w:val="20"/>
          <w:lang w:eastAsia="en-GB"/>
        </w:rPr>
        <w:t xml:space="preserve"> gotten out otherwise.</w:t>
      </w:r>
    </w:p>
    <w:p w:rsidR="0044527E" w:rsidRDefault="0044527E" w:rsidP="006038CC">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Both groups then meet up for a meal at the Hungry Horse.</w:t>
      </w:r>
    </w:p>
    <w:p w:rsidR="0044527E" w:rsidRDefault="0044527E" w:rsidP="006038CC">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We wish our Year 11s a wonderful summer before they continue with their education in September.</w:t>
      </w:r>
    </w:p>
    <w:p w:rsidR="00BA0E84" w:rsidRDefault="005662B2" w:rsidP="0005063F">
      <w:pPr>
        <w:rPr>
          <w:rFonts w:ascii="Verdana" w:eastAsia="Times New Roman" w:hAnsi="Verdana" w:cs="Calibri"/>
          <w:noProof/>
          <w:sz w:val="20"/>
          <w:szCs w:val="20"/>
          <w:lang w:eastAsia="en-GB"/>
        </w:rPr>
      </w:pPr>
      <w:r w:rsidRPr="005662B2">
        <w:rPr>
          <w:rFonts w:ascii="Verdana" w:eastAsia="Times New Roman" w:hAnsi="Verdana" w:cs="Calibri"/>
          <w:noProof/>
          <w:sz w:val="20"/>
          <w:szCs w:val="20"/>
          <w:lang w:eastAsia="en-GB"/>
        </w:rPr>
        <w:drawing>
          <wp:inline distT="0" distB="0" distL="0" distR="0">
            <wp:extent cx="2897579" cy="2799356"/>
            <wp:effectExtent l="0" t="0" r="0" b="1270"/>
            <wp:docPr id="21" name="Picture 21" descr="C:\Users\pager\AppData\Local\Microsoft\Windows\INetCache\Content.Outlook\0R9R4WPG\20220622_16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20220622_16212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06" t="8065" r="15323"/>
                    <a:stretch/>
                  </pic:blipFill>
                  <pic:spPr bwMode="auto">
                    <a:xfrm>
                      <a:off x="0" y="0"/>
                      <a:ext cx="2913325" cy="2814568"/>
                    </a:xfrm>
                    <a:prstGeom prst="rect">
                      <a:avLst/>
                    </a:prstGeom>
                    <a:noFill/>
                    <a:ln>
                      <a:noFill/>
                    </a:ln>
                    <a:extLst>
                      <a:ext uri="{53640926-AAD7-44D8-BBD7-CCE9431645EC}">
                        <a14:shadowObscured xmlns:a14="http://schemas.microsoft.com/office/drawing/2010/main"/>
                      </a:ext>
                    </a:extLst>
                  </pic:spPr>
                </pic:pic>
              </a:graphicData>
            </a:graphic>
          </wp:inline>
        </w:drawing>
      </w:r>
    </w:p>
    <w:p w:rsidR="003F0E95" w:rsidRPr="003F0E95" w:rsidRDefault="003F0E95" w:rsidP="0005063F">
      <w:pPr>
        <w:rPr>
          <w:rFonts w:ascii="Verdana" w:eastAsia="Times New Roman" w:hAnsi="Verdana" w:cs="Calibri"/>
          <w:noProof/>
          <w:sz w:val="16"/>
          <w:szCs w:val="16"/>
          <w:lang w:eastAsia="en-GB"/>
        </w:rPr>
      </w:pPr>
      <w:r w:rsidRPr="003F0E95">
        <w:rPr>
          <w:rFonts w:ascii="Verdana" w:eastAsia="Times New Roman" w:hAnsi="Verdana" w:cs="Calibri"/>
          <w:noProof/>
          <w:sz w:val="16"/>
          <w:szCs w:val="16"/>
          <w:lang w:eastAsia="en-GB"/>
        </w:rPr>
        <w:t>Ben and Connor have left the building!</w:t>
      </w:r>
    </w:p>
    <w:p w:rsidR="0019781F" w:rsidRDefault="0019781F" w:rsidP="006038CC">
      <w:pPr>
        <w:jc w:val="both"/>
        <w:rPr>
          <w:rFonts w:ascii="Verdana" w:eastAsia="Times New Roman" w:hAnsi="Verdana" w:cs="Calibri"/>
          <w:b/>
          <w:bCs/>
          <w:noProof/>
          <w:sz w:val="20"/>
          <w:szCs w:val="20"/>
          <w:lang w:eastAsia="en-GB"/>
        </w:rPr>
      </w:pPr>
      <w:r w:rsidRPr="0019781F">
        <w:rPr>
          <w:rFonts w:ascii="Verdana" w:eastAsia="Times New Roman" w:hAnsi="Verdana" w:cs="Calibri"/>
          <w:b/>
          <w:bCs/>
          <w:noProof/>
          <w:sz w:val="20"/>
          <w:szCs w:val="20"/>
          <w:lang w:eastAsia="en-GB"/>
        </w:rPr>
        <w:t>Free Parent and Carer webinars on Kooth </w:t>
      </w:r>
    </w:p>
    <w:p w:rsidR="0019781F" w:rsidRPr="0019781F" w:rsidRDefault="0019781F" w:rsidP="006038CC">
      <w:pPr>
        <w:jc w:val="both"/>
        <w:rPr>
          <w:rFonts w:ascii="Verdana" w:eastAsia="Times New Roman" w:hAnsi="Verdana" w:cs="Calibri"/>
          <w:noProof/>
          <w:sz w:val="20"/>
          <w:szCs w:val="20"/>
          <w:lang w:eastAsia="en-GB"/>
        </w:rPr>
      </w:pPr>
      <w:r w:rsidRPr="0019781F">
        <w:rPr>
          <w:rFonts w:ascii="Verdana" w:eastAsia="Times New Roman" w:hAnsi="Verdana" w:cs="Calibri"/>
          <w:noProof/>
          <w:sz w:val="20"/>
          <w:szCs w:val="20"/>
          <w:lang w:eastAsia="en-GB"/>
        </w:rPr>
        <w:t>This session is designed to let parents and carers know how Kooth can support their children with their mental health and wellbeing. </w:t>
      </w:r>
    </w:p>
    <w:p w:rsidR="0019781F" w:rsidRPr="0019781F" w:rsidRDefault="0019781F" w:rsidP="006038CC">
      <w:pPr>
        <w:jc w:val="both"/>
        <w:rPr>
          <w:rFonts w:ascii="Verdana" w:eastAsia="Times New Roman" w:hAnsi="Verdana" w:cs="Calibri"/>
          <w:b/>
          <w:noProof/>
          <w:sz w:val="20"/>
          <w:szCs w:val="20"/>
          <w:lang w:eastAsia="en-GB"/>
        </w:rPr>
      </w:pPr>
      <w:r w:rsidRPr="0019781F">
        <w:rPr>
          <w:rFonts w:ascii="Verdana" w:eastAsia="Times New Roman" w:hAnsi="Verdana" w:cs="Calibri"/>
          <w:noProof/>
          <w:sz w:val="20"/>
          <w:szCs w:val="20"/>
          <w:lang w:eastAsia="en-GB"/>
        </w:rPr>
        <w:t xml:space="preserve">If parents or carers have any questions, they can </w:t>
      </w:r>
      <w:r w:rsidR="006038CC">
        <w:rPr>
          <w:rFonts w:ascii="Verdana" w:eastAsia="Times New Roman" w:hAnsi="Verdana" w:cs="Calibri"/>
          <w:noProof/>
          <w:sz w:val="20"/>
          <w:szCs w:val="20"/>
          <w:lang w:eastAsia="en-GB"/>
        </w:rPr>
        <w:t>e</w:t>
      </w:r>
      <w:r w:rsidRPr="0019781F">
        <w:rPr>
          <w:rFonts w:ascii="Verdana" w:eastAsia="Times New Roman" w:hAnsi="Verdana" w:cs="Calibri"/>
          <w:noProof/>
          <w:sz w:val="20"/>
          <w:szCs w:val="20"/>
          <w:lang w:eastAsia="en-GB"/>
        </w:rPr>
        <w:t>mail</w:t>
      </w:r>
      <w:r>
        <w:rPr>
          <w:rFonts w:ascii="Verdana" w:eastAsia="Times New Roman" w:hAnsi="Verdana" w:cs="Calibri"/>
          <w:b/>
          <w:noProof/>
          <w:sz w:val="20"/>
          <w:szCs w:val="20"/>
          <w:lang w:eastAsia="en-GB"/>
        </w:rPr>
        <w:t xml:space="preserve">  </w:t>
      </w:r>
      <w:r w:rsidRPr="0019781F">
        <w:rPr>
          <w:rFonts w:ascii="Verdana" w:eastAsia="Times New Roman" w:hAnsi="Verdana" w:cs="Calibri"/>
          <w:b/>
          <w:noProof/>
          <w:sz w:val="20"/>
          <w:szCs w:val="20"/>
          <w:lang w:eastAsia="en-GB"/>
        </w:rPr>
        <w:t> </w:t>
      </w:r>
      <w:hyperlink r:id="rId16" w:tgtFrame="_blank" w:history="1">
        <w:r w:rsidRPr="0019781F">
          <w:rPr>
            <w:rStyle w:val="Hyperlink"/>
            <w:rFonts w:ascii="Verdana" w:eastAsia="Times New Roman" w:hAnsi="Verdana" w:cs="Calibri"/>
            <w:b/>
            <w:noProof/>
            <w:sz w:val="20"/>
            <w:szCs w:val="20"/>
            <w:lang w:eastAsia="en-GB"/>
          </w:rPr>
          <w:t>parentsandcarers@kooth.com</w:t>
        </w:r>
      </w:hyperlink>
      <w:r w:rsidRPr="0019781F">
        <w:rPr>
          <w:rFonts w:ascii="Verdana" w:eastAsia="Times New Roman" w:hAnsi="Verdana" w:cs="Calibri"/>
          <w:b/>
          <w:noProof/>
          <w:sz w:val="20"/>
          <w:szCs w:val="20"/>
          <w:lang w:eastAsia="en-GB"/>
        </w:rPr>
        <w:t xml:space="preserve">. </w:t>
      </w:r>
    </w:p>
    <w:p w:rsidR="0019781F" w:rsidRPr="006038CC" w:rsidRDefault="00A825B7" w:rsidP="006038CC">
      <w:pPr>
        <w:numPr>
          <w:ilvl w:val="0"/>
          <w:numId w:val="10"/>
        </w:numPr>
        <w:jc w:val="both"/>
        <w:rPr>
          <w:rStyle w:val="Hyperlink"/>
          <w:rFonts w:ascii="Verdana" w:eastAsia="Times New Roman" w:hAnsi="Verdana" w:cs="Calibri"/>
          <w:b/>
          <w:noProof/>
          <w:color w:val="auto"/>
          <w:sz w:val="20"/>
          <w:szCs w:val="20"/>
          <w:u w:val="none"/>
          <w:lang w:eastAsia="en-GB"/>
        </w:rPr>
      </w:pPr>
      <w:hyperlink r:id="rId17" w:history="1">
        <w:r w:rsidR="0019781F" w:rsidRPr="0019781F">
          <w:rPr>
            <w:rStyle w:val="Hyperlink"/>
            <w:rFonts w:ascii="Verdana" w:eastAsia="Times New Roman" w:hAnsi="Verdana" w:cs="Calibri"/>
            <w:b/>
            <w:noProof/>
            <w:sz w:val="20"/>
            <w:szCs w:val="20"/>
            <w:lang w:eastAsia="en-GB"/>
          </w:rPr>
          <w:t>Wednesday 27 July from 6pm to 7pm</w:t>
        </w:r>
      </w:hyperlink>
    </w:p>
    <w:p w:rsidR="00A72131" w:rsidRDefault="00012721" w:rsidP="00A72131">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t>A</w:t>
      </w:r>
      <w:r w:rsidR="00A72131">
        <w:rPr>
          <w:rFonts w:ascii="Verdana" w:eastAsia="Times New Roman" w:hAnsi="Verdana" w:cs="Calibri"/>
          <w:b/>
          <w:noProof/>
          <w:sz w:val="20"/>
          <w:szCs w:val="20"/>
          <w:lang w:eastAsia="en-GB"/>
        </w:rPr>
        <w:t>ttendance</w:t>
      </w:r>
    </w:p>
    <w:p w:rsidR="001B7D49" w:rsidRDefault="001B7D49" w:rsidP="00CA3794">
      <w:pPr>
        <w:rPr>
          <w:rFonts w:ascii="Verdana" w:eastAsia="Times New Roman" w:hAnsi="Verdana" w:cs="Calibri"/>
          <w:b/>
          <w:noProof/>
          <w:sz w:val="20"/>
          <w:szCs w:val="20"/>
          <w:lang w:eastAsia="en-GB"/>
        </w:rPr>
      </w:pPr>
      <w:r>
        <w:rPr>
          <w:rFonts w:ascii="Verdana" w:eastAsia="Times New Roman" w:hAnsi="Verdana" w:cs="Calibri"/>
          <w:b/>
          <w:noProof/>
          <w:sz w:val="20"/>
          <w:szCs w:val="20"/>
          <w:lang w:eastAsia="en-GB"/>
        </w:rPr>
        <w:lastRenderedPageBreak/>
        <w:drawing>
          <wp:inline distT="0" distB="0" distL="0" distR="0" wp14:anchorId="4243F4AD">
            <wp:extent cx="3275965" cy="1845008"/>
            <wp:effectExtent l="0" t="0" r="63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4147" cy="1877776"/>
                    </a:xfrm>
                    <a:prstGeom prst="rect">
                      <a:avLst/>
                    </a:prstGeom>
                    <a:noFill/>
                  </pic:spPr>
                </pic:pic>
              </a:graphicData>
            </a:graphic>
          </wp:inline>
        </w:drawing>
      </w:r>
    </w:p>
    <w:p w:rsidR="00183035" w:rsidRPr="00183035" w:rsidRDefault="00183035" w:rsidP="00183035">
      <w:pPr>
        <w:rPr>
          <w:rFonts w:ascii="Verdana" w:eastAsia="Times New Roman" w:hAnsi="Verdana" w:cs="Calibri"/>
          <w:b/>
          <w:bCs/>
          <w:noProof/>
          <w:sz w:val="20"/>
          <w:szCs w:val="20"/>
          <w:lang w:eastAsia="en-GB"/>
        </w:rPr>
      </w:pPr>
      <w:r w:rsidRPr="00183035">
        <w:rPr>
          <w:rFonts w:ascii="Verdana" w:eastAsia="Times New Roman" w:hAnsi="Verdana" w:cs="Calibri"/>
          <w:b/>
          <w:bCs/>
          <w:noProof/>
          <w:sz w:val="20"/>
          <w:szCs w:val="20"/>
          <w:lang w:eastAsia="en-GB"/>
        </w:rPr>
        <w:t>KCC - Free School Meals update</w:t>
      </w:r>
    </w:p>
    <w:p w:rsidR="00183035" w:rsidRDefault="00183035" w:rsidP="006038CC">
      <w:pPr>
        <w:jc w:val="both"/>
        <w:rPr>
          <w:rFonts w:ascii="Verdana" w:eastAsia="Times New Roman" w:hAnsi="Verdana" w:cs="Calibri"/>
          <w:bCs/>
          <w:noProof/>
          <w:sz w:val="20"/>
          <w:szCs w:val="20"/>
          <w:lang w:eastAsia="en-GB"/>
        </w:rPr>
      </w:pPr>
      <w:r w:rsidRPr="00183035">
        <w:rPr>
          <w:rFonts w:ascii="Verdana" w:eastAsia="Times New Roman" w:hAnsi="Verdana" w:cs="Calibri"/>
          <w:bCs/>
          <w:noProof/>
          <w:sz w:val="20"/>
          <w:szCs w:val="20"/>
          <w:lang w:eastAsia="en-GB"/>
        </w:rPr>
        <w:t>As the current cost of living crisis begins to bite even</w:t>
      </w:r>
      <w:r>
        <w:rPr>
          <w:rFonts w:ascii="Verdana" w:eastAsia="Times New Roman" w:hAnsi="Verdana" w:cs="Calibri"/>
          <w:bCs/>
          <w:noProof/>
          <w:sz w:val="20"/>
          <w:szCs w:val="20"/>
          <w:lang w:eastAsia="en-GB"/>
        </w:rPr>
        <w:t xml:space="preserve"> further into family budgets, Kent</w:t>
      </w:r>
      <w:r w:rsidRPr="00183035">
        <w:rPr>
          <w:rFonts w:ascii="Verdana" w:eastAsia="Times New Roman" w:hAnsi="Verdana" w:cs="Calibri"/>
          <w:bCs/>
          <w:noProof/>
          <w:sz w:val="20"/>
          <w:szCs w:val="20"/>
          <w:lang w:eastAsia="en-GB"/>
        </w:rPr>
        <w:t xml:space="preserve"> are</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providing more targeted support for some of the most vulnerable in the county. Families</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whose children are entitled to benefits-related free school meals will be provided with food</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 xml:space="preserve">vouchers over the forthcoming school half-term holiday. </w:t>
      </w:r>
      <w:r w:rsidR="00A825B7" w:rsidRPr="00A825B7">
        <w:rPr>
          <w:rFonts w:ascii="Verdana" w:eastAsia="Times New Roman" w:hAnsi="Verdana" w:cs="Calibri"/>
          <w:b/>
          <w:bCs/>
          <w:noProof/>
          <w:sz w:val="20"/>
          <w:szCs w:val="20"/>
          <w:lang w:eastAsia="en-GB"/>
        </w:rPr>
        <w:t>The school office will distribute the vouchers as soon as they are available to do so.</w:t>
      </w:r>
      <w:r w:rsidR="00A825B7">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Families with limited resources face extra challenges,</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especially with the cost of providing more meals for their children, during the school</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holidays, so these vouchers help to ease the pressure on parents and carers in this</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position.  That support originally came from our Kent Together scheme. The current funding</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comes from our allocation from the government’s Household Support Fund, which was</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launched in September to help local authorities support some of their most vulnerable</w:t>
      </w:r>
      <w:r>
        <w:rPr>
          <w:rFonts w:ascii="Verdana" w:eastAsia="Times New Roman" w:hAnsi="Verdana" w:cs="Calibri"/>
          <w:bCs/>
          <w:noProof/>
          <w:sz w:val="20"/>
          <w:szCs w:val="20"/>
          <w:lang w:eastAsia="en-GB"/>
        </w:rPr>
        <w:t xml:space="preserve"> </w:t>
      </w:r>
      <w:r w:rsidRPr="00183035">
        <w:rPr>
          <w:rFonts w:ascii="Verdana" w:eastAsia="Times New Roman" w:hAnsi="Verdana" w:cs="Calibri"/>
          <w:bCs/>
          <w:noProof/>
          <w:sz w:val="20"/>
          <w:szCs w:val="20"/>
          <w:lang w:eastAsia="en-GB"/>
        </w:rPr>
        <w:t>households, originally to help over</w:t>
      </w:r>
      <w:r>
        <w:rPr>
          <w:rFonts w:ascii="Verdana" w:eastAsia="Times New Roman" w:hAnsi="Verdana" w:cs="Calibri"/>
          <w:bCs/>
          <w:noProof/>
          <w:sz w:val="20"/>
          <w:szCs w:val="20"/>
          <w:lang w:eastAsia="en-GB"/>
        </w:rPr>
        <w:t xml:space="preserve"> the winter period. We have</w:t>
      </w:r>
      <w:r w:rsidRPr="00183035">
        <w:rPr>
          <w:rFonts w:ascii="Verdana" w:eastAsia="Times New Roman" w:hAnsi="Verdana" w:cs="Calibri"/>
          <w:bCs/>
          <w:noProof/>
          <w:sz w:val="20"/>
          <w:szCs w:val="20"/>
          <w:lang w:eastAsia="en-GB"/>
        </w:rPr>
        <w:t xml:space="preserve"> allocate</w:t>
      </w:r>
      <w:r>
        <w:rPr>
          <w:rFonts w:ascii="Verdana" w:eastAsia="Times New Roman" w:hAnsi="Verdana" w:cs="Calibri"/>
          <w:bCs/>
          <w:noProof/>
          <w:sz w:val="20"/>
          <w:szCs w:val="20"/>
          <w:lang w:eastAsia="en-GB"/>
        </w:rPr>
        <w:t>d the vouchers as we have</w:t>
      </w:r>
      <w:r w:rsidRPr="00183035">
        <w:rPr>
          <w:rFonts w:ascii="Verdana" w:eastAsia="Times New Roman" w:hAnsi="Verdana" w:cs="Calibri"/>
          <w:bCs/>
          <w:noProof/>
          <w:sz w:val="20"/>
          <w:szCs w:val="20"/>
          <w:lang w:eastAsia="en-GB"/>
        </w:rPr>
        <w:t xml:space="preserve"> done during previous holiday periods, </w:t>
      </w:r>
      <w:r w:rsidR="0089538C">
        <w:rPr>
          <w:rFonts w:ascii="Verdana" w:eastAsia="Times New Roman" w:hAnsi="Verdana" w:cs="Calibri"/>
          <w:bCs/>
          <w:noProof/>
          <w:sz w:val="20"/>
          <w:szCs w:val="20"/>
          <w:lang w:eastAsia="en-GB"/>
        </w:rPr>
        <w:t xml:space="preserve">please contact Kimmy in the office if you have problems. </w:t>
      </w:r>
    </w:p>
    <w:p w:rsidR="00183035" w:rsidRPr="00183035" w:rsidRDefault="007F0239" w:rsidP="007F0239">
      <w:pPr>
        <w:rPr>
          <w:rFonts w:ascii="Verdana" w:eastAsia="Times New Roman" w:hAnsi="Verdana" w:cs="Calibri"/>
          <w:b/>
          <w:bCs/>
          <w:noProof/>
          <w:sz w:val="20"/>
          <w:szCs w:val="20"/>
          <w:lang w:eastAsia="en-GB"/>
        </w:rPr>
      </w:pPr>
      <w:r w:rsidRPr="00183035">
        <w:rPr>
          <w:rFonts w:ascii="Verdana" w:eastAsia="Times New Roman" w:hAnsi="Verdana" w:cs="Calibri"/>
          <w:b/>
          <w:bCs/>
          <w:noProof/>
          <w:sz w:val="20"/>
          <w:szCs w:val="20"/>
          <w:lang w:eastAsia="en-GB"/>
        </w:rPr>
        <w:t>Reconnect: Kent children and young people</w:t>
      </w:r>
    </w:p>
    <w:p w:rsidR="007F0239" w:rsidRPr="007F0239" w:rsidRDefault="00183035" w:rsidP="000A6F43">
      <w:pPr>
        <w:jc w:val="both"/>
        <w:rPr>
          <w:rFonts w:ascii="Verdana" w:eastAsia="Times New Roman" w:hAnsi="Verdana" w:cs="Calibri"/>
          <w:noProof/>
          <w:sz w:val="20"/>
          <w:szCs w:val="20"/>
          <w:lang w:eastAsia="en-GB"/>
        </w:rPr>
      </w:pPr>
      <w:r>
        <w:rPr>
          <w:rFonts w:ascii="Verdana" w:eastAsia="Times New Roman" w:hAnsi="Verdana" w:cs="Calibri"/>
          <w:noProof/>
          <w:sz w:val="20"/>
          <w:szCs w:val="20"/>
          <w:lang w:eastAsia="en-GB"/>
        </w:rPr>
        <w:t xml:space="preserve">Reconnect </w:t>
      </w:r>
      <w:r w:rsidR="007F0239" w:rsidRPr="007F0239">
        <w:rPr>
          <w:rFonts w:ascii="Verdana" w:eastAsia="Times New Roman" w:hAnsi="Verdana" w:cs="Calibri"/>
          <w:noProof/>
          <w:sz w:val="20"/>
          <w:szCs w:val="20"/>
          <w:lang w:eastAsia="en-GB"/>
        </w:rPr>
        <w:t>is a Kent County Council led, community based programme designed to get Kent’s children and young people thriving following the pandemic.</w:t>
      </w:r>
    </w:p>
    <w:p w:rsidR="007F0239" w:rsidRDefault="007F0239" w:rsidP="000A6F43">
      <w:pPr>
        <w:jc w:val="both"/>
        <w:rPr>
          <w:rFonts w:ascii="Verdana" w:eastAsia="Times New Roman" w:hAnsi="Verdana" w:cs="Calibri"/>
          <w:noProof/>
          <w:sz w:val="20"/>
          <w:szCs w:val="20"/>
          <w:lang w:eastAsia="en-GB"/>
        </w:rPr>
      </w:pPr>
      <w:r w:rsidRPr="007F0239">
        <w:rPr>
          <w:rFonts w:ascii="Verdana" w:eastAsia="Times New Roman" w:hAnsi="Verdana" w:cs="Calibri"/>
          <w:noProof/>
          <w:sz w:val="20"/>
          <w:szCs w:val="20"/>
          <w:lang w:eastAsia="en-GB"/>
        </w:rPr>
        <w:t>Clubs, businesses and organisations have come together to create fabulous opportunities for children and young people. Together they can have fun, catch up on missed learning, engage in sports and activities, trips and experiences, receive mental health support, regain their confidence and gain access to career development opportunities.</w:t>
      </w:r>
    </w:p>
    <w:p w:rsidR="007F0239" w:rsidRPr="007F0239" w:rsidRDefault="007F0239" w:rsidP="000A6F43">
      <w:pPr>
        <w:jc w:val="both"/>
        <w:rPr>
          <w:rFonts w:ascii="Verdana" w:eastAsia="Times New Roman" w:hAnsi="Verdana" w:cs="Calibri"/>
          <w:noProof/>
          <w:sz w:val="20"/>
          <w:szCs w:val="20"/>
          <w:lang w:eastAsia="en-GB"/>
        </w:rPr>
      </w:pPr>
      <w:r w:rsidRPr="007F0239">
        <w:rPr>
          <w:rFonts w:ascii="Verdana" w:eastAsia="Times New Roman" w:hAnsi="Verdana" w:cs="Calibri"/>
          <w:noProof/>
          <w:sz w:val="20"/>
          <w:szCs w:val="20"/>
          <w:lang w:eastAsia="en-GB"/>
        </w:rPr>
        <w:t>The Reconnect free bus pass is back for summer 2022!</w:t>
      </w:r>
      <w:r w:rsidR="00B73BBE">
        <w:rPr>
          <w:rFonts w:ascii="Verdana" w:eastAsia="Times New Roman" w:hAnsi="Verdana" w:cs="Calibri"/>
          <w:noProof/>
          <w:sz w:val="20"/>
          <w:szCs w:val="20"/>
          <w:lang w:eastAsia="en-GB"/>
        </w:rPr>
        <w:t xml:space="preserve"> They will be distributed to Years 6 – 11 the week commencing the 11</w:t>
      </w:r>
      <w:r w:rsidR="00B73BBE" w:rsidRPr="00B73BBE">
        <w:rPr>
          <w:rFonts w:ascii="Verdana" w:eastAsia="Times New Roman" w:hAnsi="Verdana" w:cs="Calibri"/>
          <w:noProof/>
          <w:sz w:val="20"/>
          <w:szCs w:val="20"/>
          <w:vertAlign w:val="superscript"/>
          <w:lang w:eastAsia="en-GB"/>
        </w:rPr>
        <w:t>th</w:t>
      </w:r>
      <w:r w:rsidR="00B73BBE">
        <w:rPr>
          <w:rFonts w:ascii="Verdana" w:eastAsia="Times New Roman" w:hAnsi="Verdana" w:cs="Calibri"/>
          <w:noProof/>
          <w:sz w:val="20"/>
          <w:szCs w:val="20"/>
          <w:lang w:eastAsia="en-GB"/>
        </w:rPr>
        <w:t xml:space="preserve"> July.</w:t>
      </w:r>
    </w:p>
    <w:p w:rsidR="007F0239" w:rsidRPr="007F0239" w:rsidRDefault="007F0239" w:rsidP="000A6F43">
      <w:pPr>
        <w:jc w:val="both"/>
        <w:rPr>
          <w:rFonts w:ascii="Verdana" w:eastAsia="Times New Roman" w:hAnsi="Verdana" w:cs="Calibri"/>
          <w:noProof/>
          <w:sz w:val="20"/>
          <w:szCs w:val="20"/>
          <w:lang w:eastAsia="en-GB"/>
        </w:rPr>
      </w:pPr>
      <w:r w:rsidRPr="007F0239">
        <w:rPr>
          <w:rFonts w:ascii="Verdana" w:eastAsia="Times New Roman" w:hAnsi="Verdana" w:cs="Calibri"/>
          <w:noProof/>
          <w:sz w:val="20"/>
          <w:szCs w:val="20"/>
          <w:lang w:eastAsia="en-GB"/>
        </w:rPr>
        <w:t>Thanks to Kent’s local bus operators, young people and families with children can enjoy this summer holiday with free bus travel between 23 July and 31 August 2022.</w:t>
      </w:r>
    </w:p>
    <w:p w:rsidR="009E4D8C" w:rsidRPr="0044527E" w:rsidRDefault="009E4D8C" w:rsidP="000A6F43">
      <w:pPr>
        <w:pStyle w:val="Heading2"/>
        <w:spacing w:before="0" w:beforeAutospacing="0" w:after="0" w:afterAutospacing="0" w:line="0" w:lineRule="atLeast"/>
        <w:jc w:val="both"/>
        <w:rPr>
          <w:rFonts w:ascii="Verdana" w:eastAsia="Times New Roman" w:hAnsi="Verdana" w:cs="Helvetica"/>
          <w:color w:val="0B0C0C"/>
          <w:sz w:val="20"/>
          <w:szCs w:val="20"/>
        </w:rPr>
      </w:pPr>
      <w:r w:rsidRPr="0044527E">
        <w:rPr>
          <w:rFonts w:ascii="Verdana" w:eastAsia="Times New Roman" w:hAnsi="Verdana" w:cs="Helvetica"/>
          <w:color w:val="0B0C0C"/>
          <w:sz w:val="20"/>
          <w:szCs w:val="20"/>
        </w:rPr>
        <w:lastRenderedPageBreak/>
        <w:t>A reminder for parents and carers of the importance of routine immunisations for your teens</w:t>
      </w:r>
    </w:p>
    <w:p w:rsidR="009E4D8C" w:rsidRPr="009E4D8C" w:rsidRDefault="009E4D8C" w:rsidP="000A6F43">
      <w:pPr>
        <w:pStyle w:val="Heading2"/>
        <w:spacing w:before="0" w:beforeAutospacing="0" w:after="0" w:afterAutospacing="0" w:line="0" w:lineRule="atLeast"/>
        <w:jc w:val="both"/>
        <w:rPr>
          <w:rFonts w:ascii="Verdana" w:eastAsia="Times New Roman" w:hAnsi="Verdana" w:cs="Helvetica"/>
          <w:color w:val="0B0C0C"/>
          <w:sz w:val="22"/>
          <w:szCs w:val="22"/>
        </w:rPr>
      </w:pPr>
    </w:p>
    <w:p w:rsidR="009E4D8C" w:rsidRDefault="009E4D8C" w:rsidP="000A6F43">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The </w:t>
      </w:r>
      <w:hyperlink r:id="rId19" w:history="1">
        <w:r w:rsidRPr="009E4D8C">
          <w:rPr>
            <w:rStyle w:val="Hyperlink"/>
            <w:rFonts w:ascii="Verdana" w:hAnsi="Verdana" w:cs="Helvetica"/>
            <w:color w:val="1D70B8"/>
            <w:sz w:val="20"/>
            <w:szCs w:val="20"/>
          </w:rPr>
          <w:t>national routine childhood immunisation programme</w:t>
        </w:r>
      </w:hyperlink>
      <w:r w:rsidRPr="009E4D8C">
        <w:rPr>
          <w:rFonts w:ascii="Verdana" w:hAnsi="Verdana" w:cs="Helvetica"/>
          <w:color w:val="0B0C0C"/>
          <w:sz w:val="20"/>
          <w:szCs w:val="20"/>
        </w:rPr>
        <w:t xml:space="preserve"> has a direct positive impact on the health and wellbeing of children and communities and is vital to reduce the spread of infection and prevent outbreaks. </w:t>
      </w:r>
    </w:p>
    <w:p w:rsidR="009E4D8C" w:rsidRPr="009E4D8C" w:rsidRDefault="009E4D8C" w:rsidP="000A6F43">
      <w:pPr>
        <w:pStyle w:val="NormalWeb"/>
        <w:spacing w:after="0" w:line="0" w:lineRule="atLeast"/>
        <w:jc w:val="both"/>
        <w:rPr>
          <w:rFonts w:ascii="Verdana" w:hAnsi="Verdana" w:cs="Helvetica"/>
          <w:color w:val="0B0C0C"/>
          <w:sz w:val="20"/>
          <w:szCs w:val="20"/>
        </w:rPr>
      </w:pPr>
    </w:p>
    <w:p w:rsidR="009E4D8C" w:rsidRDefault="009E4D8C" w:rsidP="000A6F43">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In addition to the flu and COVID-19 vaccines that have been offered to school-aged children this academic year, teenagers are routinely offered 3 vaccines in secondary schools: </w:t>
      </w:r>
    </w:p>
    <w:p w:rsidR="009E4D8C" w:rsidRPr="009E4D8C" w:rsidRDefault="009E4D8C" w:rsidP="000A6F43">
      <w:pPr>
        <w:pStyle w:val="NormalWeb"/>
        <w:spacing w:after="0" w:line="0" w:lineRule="atLeast"/>
        <w:jc w:val="both"/>
        <w:rPr>
          <w:rFonts w:ascii="Verdana" w:hAnsi="Verdana" w:cs="Helvetica"/>
          <w:color w:val="0B0C0C"/>
          <w:sz w:val="20"/>
          <w:szCs w:val="20"/>
        </w:rPr>
      </w:pPr>
    </w:p>
    <w:p w:rsidR="009E4D8C" w:rsidRDefault="00A825B7" w:rsidP="000A6F43">
      <w:pPr>
        <w:pStyle w:val="NormalWeb"/>
        <w:spacing w:after="0" w:line="0" w:lineRule="atLeast"/>
        <w:rPr>
          <w:rFonts w:ascii="Verdana" w:hAnsi="Verdana" w:cs="Helvetica"/>
          <w:color w:val="0B0C0C"/>
          <w:sz w:val="20"/>
          <w:szCs w:val="20"/>
        </w:rPr>
      </w:pPr>
      <w:hyperlink r:id="rId20" w:history="1">
        <w:r w:rsidR="009E4D8C" w:rsidRPr="009E4D8C">
          <w:rPr>
            <w:rStyle w:val="Hyperlink"/>
            <w:rFonts w:ascii="Verdana" w:hAnsi="Verdana" w:cs="Helvetica"/>
            <w:color w:val="1D70B8"/>
            <w:sz w:val="20"/>
            <w:szCs w:val="20"/>
          </w:rPr>
          <w:t>human papillomavirus (HPV) vaccine</w:t>
        </w:r>
      </w:hyperlink>
      <w:r w:rsidR="009E4D8C">
        <w:rPr>
          <w:rFonts w:ascii="Verdana" w:hAnsi="Verdana" w:cs="Helvetica"/>
          <w:color w:val="0B0C0C"/>
          <w:sz w:val="20"/>
          <w:szCs w:val="20"/>
        </w:rPr>
        <w:t xml:space="preserve"> </w:t>
      </w:r>
      <w:proofErr w:type="spellStart"/>
      <w:r w:rsidR="009E4D8C">
        <w:rPr>
          <w:rFonts w:ascii="Verdana" w:hAnsi="Verdana" w:cs="Helvetica"/>
          <w:color w:val="0B0C0C"/>
          <w:sz w:val="20"/>
          <w:szCs w:val="20"/>
        </w:rPr>
        <w:t>Yr</w:t>
      </w:r>
      <w:proofErr w:type="spellEnd"/>
      <w:r w:rsidR="009E4D8C" w:rsidRPr="009E4D8C">
        <w:rPr>
          <w:rFonts w:ascii="Verdana" w:hAnsi="Verdana" w:cs="Helvetica"/>
          <w:color w:val="0B0C0C"/>
          <w:sz w:val="20"/>
          <w:szCs w:val="20"/>
        </w:rPr>
        <w:t xml:space="preserve"> 8 and 9</w:t>
      </w:r>
      <w:r w:rsidR="009E4D8C" w:rsidRPr="009E4D8C">
        <w:rPr>
          <w:rFonts w:ascii="Verdana" w:hAnsi="Verdana" w:cs="Helvetica"/>
          <w:color w:val="0B0C0C"/>
          <w:sz w:val="20"/>
          <w:szCs w:val="20"/>
        </w:rPr>
        <w:br/>
      </w:r>
      <w:hyperlink r:id="rId21" w:history="1">
        <w:proofErr w:type="spellStart"/>
        <w:r w:rsidR="009E4D8C" w:rsidRPr="009E4D8C">
          <w:rPr>
            <w:rStyle w:val="Hyperlink"/>
            <w:rFonts w:ascii="Verdana" w:hAnsi="Verdana" w:cs="Helvetica"/>
            <w:color w:val="1D70B8"/>
            <w:sz w:val="20"/>
            <w:szCs w:val="20"/>
          </w:rPr>
          <w:t>menACWY</w:t>
        </w:r>
        <w:proofErr w:type="spellEnd"/>
        <w:r w:rsidR="009E4D8C" w:rsidRPr="009E4D8C">
          <w:rPr>
            <w:rStyle w:val="Hyperlink"/>
            <w:rFonts w:ascii="Verdana" w:hAnsi="Verdana" w:cs="Helvetica"/>
            <w:color w:val="1D70B8"/>
            <w:sz w:val="20"/>
            <w:szCs w:val="20"/>
          </w:rPr>
          <w:t xml:space="preserve"> vaccine</w:t>
        </w:r>
      </w:hyperlink>
      <w:r w:rsidR="009E4D8C" w:rsidRPr="009E4D8C">
        <w:rPr>
          <w:rFonts w:ascii="Verdana" w:hAnsi="Verdana" w:cs="Helvetica"/>
          <w:color w:val="0B0C0C"/>
          <w:sz w:val="20"/>
          <w:szCs w:val="20"/>
        </w:rPr>
        <w:t xml:space="preserve"> in Year 9</w:t>
      </w:r>
      <w:r w:rsidR="009E4D8C" w:rsidRPr="009E4D8C">
        <w:rPr>
          <w:rFonts w:ascii="Verdana" w:hAnsi="Verdana" w:cs="Helvetica"/>
          <w:color w:val="0B0C0C"/>
          <w:sz w:val="20"/>
          <w:szCs w:val="20"/>
        </w:rPr>
        <w:br/>
      </w:r>
      <w:hyperlink r:id="rId22" w:history="1">
        <w:r w:rsidR="009E4D8C" w:rsidRPr="009E4D8C">
          <w:rPr>
            <w:rStyle w:val="Hyperlink"/>
            <w:rFonts w:ascii="Verdana" w:hAnsi="Verdana" w:cs="Helvetica"/>
            <w:color w:val="1D70B8"/>
            <w:sz w:val="20"/>
            <w:szCs w:val="20"/>
          </w:rPr>
          <w:t>Td/IPV (3-in-1 booster)</w:t>
        </w:r>
      </w:hyperlink>
      <w:r w:rsidR="009E4D8C" w:rsidRPr="009E4D8C">
        <w:rPr>
          <w:rFonts w:ascii="Verdana" w:hAnsi="Verdana" w:cs="Helvetica"/>
          <w:color w:val="0B0C0C"/>
          <w:sz w:val="20"/>
          <w:szCs w:val="20"/>
        </w:rPr>
        <w:t xml:space="preserve"> in Year 9</w:t>
      </w:r>
    </w:p>
    <w:p w:rsidR="009E4D8C" w:rsidRPr="009E4D8C" w:rsidRDefault="009E4D8C" w:rsidP="000A6F43">
      <w:pPr>
        <w:pStyle w:val="NormalWeb"/>
        <w:spacing w:after="0" w:line="0" w:lineRule="atLeast"/>
        <w:jc w:val="both"/>
        <w:rPr>
          <w:rFonts w:ascii="Verdana" w:hAnsi="Verdana" w:cs="Helvetica"/>
          <w:color w:val="0B0C0C"/>
          <w:sz w:val="20"/>
          <w:szCs w:val="20"/>
        </w:rPr>
      </w:pPr>
    </w:p>
    <w:p w:rsidR="009E4D8C" w:rsidRDefault="009E4D8C" w:rsidP="000A6F43">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The delivery of these routine adolescent immunisation programmes has been significantly impacted by the COVID-19 pandemic and vaccine coverage is still not at pre-pandemic levels. The UK Health Security Agency (UKHSA) and NHS England and NHS Improvement (NHSEI) are reminding parents and carers about the important protection these immunisations provide. They are also encouraging take up and catch up of vaccinations for anybody who has missed out. </w:t>
      </w:r>
    </w:p>
    <w:p w:rsidR="009E4D8C" w:rsidRPr="009E4D8C" w:rsidRDefault="009E4D8C" w:rsidP="000A6F43">
      <w:pPr>
        <w:pStyle w:val="NormalWeb"/>
        <w:spacing w:after="0" w:line="0" w:lineRule="atLeast"/>
        <w:jc w:val="both"/>
        <w:rPr>
          <w:rFonts w:ascii="Verdana" w:hAnsi="Verdana" w:cs="Helvetica"/>
          <w:color w:val="0B0C0C"/>
          <w:sz w:val="20"/>
          <w:szCs w:val="20"/>
        </w:rPr>
      </w:pPr>
    </w:p>
    <w:p w:rsidR="009E4D8C" w:rsidRDefault="009E4D8C" w:rsidP="000A6F43">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Education and childcare settings have a vital role to play in supporting the routine immunisation programme. It would be very helpful for settings to share information with parents. Further information can be found in the </w:t>
      </w:r>
      <w:hyperlink r:id="rId23" w:anchor="how-to-support-the-sais-before-the-immunisation-session?utm_source=16%20June%202022%20C19&amp;utm_medium=Daily%20Email%20C19&amp;utm_campaign=DfE%20C19" w:history="1">
        <w:r w:rsidRPr="009E4D8C">
          <w:rPr>
            <w:rStyle w:val="Hyperlink"/>
            <w:rFonts w:ascii="Verdana" w:hAnsi="Verdana" w:cs="Helvetica"/>
            <w:color w:val="1D70B8"/>
            <w:sz w:val="20"/>
            <w:szCs w:val="20"/>
          </w:rPr>
          <w:t>UKHSA immunisation guidance</w:t>
        </w:r>
      </w:hyperlink>
      <w:r w:rsidRPr="009E4D8C">
        <w:rPr>
          <w:rFonts w:ascii="Verdana" w:hAnsi="Verdana" w:cs="Helvetica"/>
          <w:color w:val="0B0C0C"/>
          <w:sz w:val="20"/>
          <w:szCs w:val="20"/>
        </w:rPr>
        <w:t xml:space="preserve">. </w:t>
      </w:r>
    </w:p>
    <w:p w:rsidR="009E4D8C" w:rsidRPr="009E4D8C" w:rsidRDefault="009E4D8C" w:rsidP="000A6F43">
      <w:pPr>
        <w:pStyle w:val="NormalWeb"/>
        <w:spacing w:after="0" w:line="0" w:lineRule="atLeast"/>
        <w:jc w:val="both"/>
        <w:rPr>
          <w:rFonts w:ascii="Verdana" w:hAnsi="Verdana" w:cs="Helvetica"/>
          <w:color w:val="0B0C0C"/>
          <w:sz w:val="20"/>
          <w:szCs w:val="20"/>
        </w:rPr>
      </w:pPr>
    </w:p>
    <w:p w:rsidR="009E4D8C" w:rsidRPr="009E4D8C" w:rsidRDefault="009E4D8C" w:rsidP="000A6F43">
      <w:pPr>
        <w:pStyle w:val="NormalWeb"/>
        <w:spacing w:after="0" w:line="0" w:lineRule="atLeast"/>
        <w:jc w:val="both"/>
        <w:rPr>
          <w:rFonts w:ascii="Verdana" w:hAnsi="Verdana" w:cs="Helvetica"/>
          <w:color w:val="0B0C0C"/>
          <w:sz w:val="20"/>
          <w:szCs w:val="20"/>
        </w:rPr>
      </w:pPr>
      <w:r w:rsidRPr="009E4D8C">
        <w:rPr>
          <w:rFonts w:ascii="Verdana" w:hAnsi="Verdana" w:cs="Helvetica"/>
          <w:color w:val="0B0C0C"/>
          <w:sz w:val="20"/>
          <w:szCs w:val="20"/>
        </w:rPr>
        <w:t xml:space="preserve">A wide range of immunisation support resources for educational settings are available which can be shared with parents. They can be ordered on the </w:t>
      </w:r>
      <w:hyperlink r:id="rId24" w:history="1">
        <w:r w:rsidRPr="009E4D8C">
          <w:rPr>
            <w:rStyle w:val="Hyperlink"/>
            <w:rFonts w:ascii="Verdana" w:hAnsi="Verdana" w:cs="Helvetica"/>
            <w:color w:val="1D70B8"/>
            <w:sz w:val="20"/>
            <w:szCs w:val="20"/>
          </w:rPr>
          <w:t>health publications website</w:t>
        </w:r>
      </w:hyperlink>
      <w:r w:rsidRPr="009E4D8C">
        <w:rPr>
          <w:rFonts w:ascii="Verdana" w:hAnsi="Verdana" w:cs="Helvetica"/>
          <w:color w:val="0B0C0C"/>
          <w:sz w:val="20"/>
          <w:szCs w:val="20"/>
        </w:rPr>
        <w:t xml:space="preserve"> or by calling 0300 123 1002. For further information, please email </w:t>
      </w:r>
      <w:hyperlink r:id="rId25" w:history="1">
        <w:r w:rsidRPr="009E4D8C">
          <w:rPr>
            <w:rStyle w:val="Hyperlink"/>
            <w:rFonts w:ascii="Verdana" w:hAnsi="Verdana" w:cs="Helvetica"/>
            <w:color w:val="1D70B8"/>
            <w:sz w:val="20"/>
            <w:szCs w:val="20"/>
          </w:rPr>
          <w:t>immunisations@phe.gov.uk</w:t>
        </w:r>
      </w:hyperlink>
      <w:r w:rsidRPr="009E4D8C">
        <w:rPr>
          <w:rFonts w:ascii="Verdana" w:hAnsi="Verdana" w:cs="Helvetica"/>
          <w:color w:val="0B0C0C"/>
          <w:sz w:val="20"/>
          <w:szCs w:val="20"/>
        </w:rPr>
        <w:t xml:space="preserve"> </w:t>
      </w:r>
    </w:p>
    <w:p w:rsidR="00B30A95" w:rsidRDefault="00F76A08" w:rsidP="000A6F43">
      <w:pPr>
        <w:ind w:firstLine="720"/>
        <w:jc w:val="both"/>
        <w:rPr>
          <w:rFonts w:ascii="Verdana" w:eastAsia="Times New Roman" w:hAnsi="Verdana" w:cs="Calibri"/>
          <w:b/>
        </w:rPr>
      </w:pPr>
      <w:r w:rsidRPr="00F76A08">
        <w:rPr>
          <w:rFonts w:ascii="Verdana" w:eastAsia="Times New Roman" w:hAnsi="Verdana" w:cs="Calibri"/>
          <w:b/>
        </w:rPr>
        <w:t> </w:t>
      </w:r>
    </w:p>
    <w:p w:rsidR="000A6F43" w:rsidRDefault="000A6F43" w:rsidP="000A6F43">
      <w:pPr>
        <w:ind w:firstLine="720"/>
        <w:jc w:val="both"/>
        <w:rPr>
          <w:rFonts w:ascii="Verdana" w:eastAsia="Times New Roman" w:hAnsi="Verdana" w:cs="Calibri"/>
          <w:b/>
        </w:rPr>
      </w:pPr>
    </w:p>
    <w:p w:rsidR="000A6F43" w:rsidRDefault="000A6F43" w:rsidP="000A6F43">
      <w:pPr>
        <w:ind w:firstLine="720"/>
        <w:jc w:val="both"/>
        <w:rPr>
          <w:rFonts w:ascii="Verdana" w:eastAsia="Times New Roman" w:hAnsi="Verdana" w:cs="Calibri"/>
          <w:b/>
        </w:rPr>
      </w:pPr>
    </w:p>
    <w:p w:rsidR="007F0239" w:rsidRPr="007F0239" w:rsidRDefault="007F0239" w:rsidP="000A6F43">
      <w:pPr>
        <w:spacing w:after="0" w:line="280" w:lineRule="atLeast"/>
        <w:contextualSpacing/>
        <w:jc w:val="both"/>
        <w:rPr>
          <w:rFonts w:ascii="Verdana" w:eastAsia="Calibri" w:hAnsi="Verdana" w:cs="Times New Roman"/>
          <w:sz w:val="20"/>
          <w:szCs w:val="20"/>
        </w:rPr>
      </w:pPr>
      <w:r>
        <w:rPr>
          <w:rFonts w:ascii="Verdana" w:eastAsia="Calibri" w:hAnsi="Verdana" w:cs="Times New Roman"/>
          <w:b/>
          <w:bCs/>
          <w:sz w:val="20"/>
          <w:szCs w:val="20"/>
        </w:rPr>
        <w:t>U</w:t>
      </w:r>
      <w:r w:rsidRPr="007F0239">
        <w:rPr>
          <w:rFonts w:ascii="Verdana" w:eastAsia="Calibri" w:hAnsi="Verdana" w:cs="Times New Roman"/>
          <w:b/>
          <w:bCs/>
          <w:sz w:val="20"/>
          <w:szCs w:val="20"/>
        </w:rPr>
        <w:t>pcoming Courses at Thanet Trust</w:t>
      </w:r>
    </w:p>
    <w:p w:rsidR="007F0239" w:rsidRDefault="007F0239" w:rsidP="000A6F43">
      <w:pPr>
        <w:spacing w:after="0" w:line="280" w:lineRule="atLeast"/>
        <w:ind w:left="153"/>
        <w:contextualSpacing/>
        <w:jc w:val="both"/>
        <w:rPr>
          <w:rFonts w:ascii="Verdana" w:eastAsia="Calibri" w:hAnsi="Verdana" w:cs="Times New Roman"/>
          <w:sz w:val="20"/>
          <w:szCs w:val="20"/>
        </w:rPr>
      </w:pPr>
      <w:r w:rsidRPr="007F0239">
        <w:rPr>
          <w:rFonts w:ascii="Verdana" w:eastAsia="Calibri" w:hAnsi="Verdana" w:cs="Times New Roman"/>
          <w:sz w:val="20"/>
          <w:szCs w:val="20"/>
        </w:rPr>
        <w:t>These courses are free and for those that need to get public transport, we will be able to</w:t>
      </w:r>
      <w:r>
        <w:rPr>
          <w:rFonts w:ascii="Verdana" w:eastAsia="Calibri" w:hAnsi="Verdana" w:cs="Times New Roman"/>
          <w:sz w:val="20"/>
          <w:szCs w:val="20"/>
        </w:rPr>
        <w:t xml:space="preserve"> </w:t>
      </w:r>
      <w:r w:rsidRPr="007F0239">
        <w:rPr>
          <w:rFonts w:ascii="Verdana" w:eastAsia="Calibri" w:hAnsi="Verdana" w:cs="Times New Roman"/>
          <w:sz w:val="20"/>
          <w:szCs w:val="20"/>
        </w:rPr>
        <w:t>provide reimbursement of these costs.</w:t>
      </w:r>
    </w:p>
    <w:p w:rsidR="007F0239" w:rsidRPr="007F0239" w:rsidRDefault="007F0239" w:rsidP="000A6F43">
      <w:pPr>
        <w:pStyle w:val="ListParagraph"/>
        <w:numPr>
          <w:ilvl w:val="0"/>
          <w:numId w:val="9"/>
        </w:numPr>
        <w:spacing w:after="0" w:line="280" w:lineRule="atLeast"/>
        <w:ind w:left="153"/>
        <w:jc w:val="both"/>
        <w:rPr>
          <w:rFonts w:ascii="Verdana" w:eastAsia="Calibri" w:hAnsi="Verdana" w:cs="Times New Roman"/>
          <w:sz w:val="20"/>
          <w:szCs w:val="20"/>
        </w:rPr>
      </w:pPr>
      <w:r w:rsidRPr="007F0239">
        <w:rPr>
          <w:rFonts w:ascii="Verdana" w:eastAsia="Calibri" w:hAnsi="Verdana" w:cs="Times New Roman"/>
          <w:b/>
          <w:bCs/>
          <w:sz w:val="20"/>
          <w:szCs w:val="20"/>
        </w:rPr>
        <w:t xml:space="preserve">27 - 29 July and 2 - 5 August: New Beginnings </w:t>
      </w:r>
      <w:r w:rsidRPr="007F0239">
        <w:rPr>
          <w:rFonts w:ascii="Verdana" w:eastAsia="Calibri" w:hAnsi="Verdana" w:cs="Times New Roman"/>
          <w:sz w:val="20"/>
          <w:szCs w:val="20"/>
        </w:rPr>
        <w:t xml:space="preserve">This course will be held at the </w:t>
      </w:r>
      <w:proofErr w:type="spellStart"/>
      <w:r w:rsidRPr="007F0239">
        <w:rPr>
          <w:rFonts w:ascii="Verdana" w:eastAsia="Calibri" w:hAnsi="Verdana" w:cs="Times New Roman"/>
          <w:sz w:val="20"/>
          <w:szCs w:val="20"/>
        </w:rPr>
        <w:t>H</w:t>
      </w:r>
      <w:bookmarkStart w:id="0" w:name="_GoBack"/>
      <w:bookmarkEnd w:id="0"/>
      <w:r w:rsidRPr="007F0239">
        <w:rPr>
          <w:rFonts w:ascii="Verdana" w:eastAsia="Calibri" w:hAnsi="Verdana" w:cs="Times New Roman"/>
          <w:sz w:val="20"/>
          <w:szCs w:val="20"/>
        </w:rPr>
        <w:t>ereson</w:t>
      </w:r>
      <w:proofErr w:type="spellEnd"/>
      <w:r w:rsidRPr="007F0239">
        <w:rPr>
          <w:rFonts w:ascii="Verdana" w:eastAsia="Calibri" w:hAnsi="Verdana" w:cs="Times New Roman"/>
          <w:sz w:val="20"/>
          <w:szCs w:val="20"/>
        </w:rPr>
        <w:t xml:space="preserve"> Family and Community Centre, Ramsgate. This course will help people seeking employment by helping them gain accredited qualifications, soft-skills training, and guidance on the job application process.</w:t>
      </w:r>
    </w:p>
    <w:p w:rsidR="007F0239" w:rsidRPr="007F0239" w:rsidRDefault="007F0239" w:rsidP="000A6F43">
      <w:pPr>
        <w:spacing w:after="0" w:line="280" w:lineRule="atLeast"/>
        <w:ind w:left="153"/>
        <w:contextualSpacing/>
        <w:jc w:val="both"/>
        <w:rPr>
          <w:rFonts w:ascii="Verdana" w:eastAsia="Calibri" w:hAnsi="Verdana" w:cs="Times New Roman"/>
          <w:sz w:val="20"/>
          <w:szCs w:val="20"/>
        </w:rPr>
      </w:pPr>
      <w:r w:rsidRPr="007F0239">
        <w:rPr>
          <w:rFonts w:ascii="Verdana" w:eastAsia="Calibri" w:hAnsi="Verdana" w:cs="Times New Roman"/>
          <w:sz w:val="20"/>
          <w:szCs w:val="20"/>
        </w:rPr>
        <w:t xml:space="preserve">Application for these courses must be via email or telephone at </w:t>
      </w:r>
      <w:hyperlink r:id="rId26" w:tgtFrame="_blank" w:history="1">
        <w:r w:rsidRPr="007F0239">
          <w:rPr>
            <w:rStyle w:val="Hyperlink"/>
            <w:rFonts w:ascii="Verdana" w:eastAsia="Calibri" w:hAnsi="Verdana" w:cs="Times New Roman"/>
            <w:sz w:val="20"/>
            <w:szCs w:val="20"/>
          </w:rPr>
          <w:t>admin@tcdt.org.uk</w:t>
        </w:r>
      </w:hyperlink>
      <w:r w:rsidRPr="007F0239">
        <w:rPr>
          <w:rFonts w:ascii="Verdana" w:eastAsia="Calibri" w:hAnsi="Verdana" w:cs="Times New Roman"/>
          <w:sz w:val="20"/>
          <w:szCs w:val="20"/>
        </w:rPr>
        <w:t xml:space="preserve"> / 01843</w:t>
      </w:r>
    </w:p>
    <w:p w:rsidR="007F0239" w:rsidRPr="007F0239" w:rsidRDefault="007F0239" w:rsidP="000A6F43">
      <w:pPr>
        <w:spacing w:after="0" w:line="280" w:lineRule="atLeast"/>
        <w:ind w:left="153"/>
        <w:contextualSpacing/>
        <w:jc w:val="both"/>
        <w:rPr>
          <w:rFonts w:ascii="Verdana" w:eastAsia="Calibri" w:hAnsi="Verdana" w:cs="Times New Roman"/>
          <w:sz w:val="20"/>
          <w:szCs w:val="20"/>
        </w:rPr>
      </w:pPr>
      <w:r w:rsidRPr="007F0239">
        <w:rPr>
          <w:rFonts w:ascii="Verdana" w:eastAsia="Calibri" w:hAnsi="Verdana" w:cs="Times New Roman"/>
          <w:sz w:val="20"/>
          <w:szCs w:val="20"/>
        </w:rPr>
        <w:t>855155.</w:t>
      </w:r>
    </w:p>
    <w:p w:rsidR="007F0239" w:rsidRPr="0097051E" w:rsidRDefault="007F0239" w:rsidP="000A6F43">
      <w:pPr>
        <w:spacing w:after="0" w:line="280" w:lineRule="atLeast"/>
        <w:jc w:val="both"/>
        <w:rPr>
          <w:rFonts w:ascii="Verdana" w:eastAsia="Calibri" w:hAnsi="Verdana" w:cs="Times New Roman"/>
          <w:sz w:val="20"/>
          <w:szCs w:val="20"/>
        </w:rPr>
      </w:pPr>
      <w:r w:rsidRPr="0097051E">
        <w:rPr>
          <w:rFonts w:ascii="Verdana" w:eastAsia="Calibri" w:hAnsi="Verdana" w:cs="Times New Roman"/>
          <w:b/>
          <w:bCs/>
          <w:sz w:val="20"/>
          <w:szCs w:val="20"/>
        </w:rPr>
        <w:t>25 - 26 July: Build a Future (Fast track)</w:t>
      </w:r>
    </w:p>
    <w:p w:rsidR="007F0239" w:rsidRPr="007F0239" w:rsidRDefault="007F0239" w:rsidP="000A6F43">
      <w:pPr>
        <w:spacing w:after="0" w:line="280" w:lineRule="atLeast"/>
        <w:ind w:left="153"/>
        <w:contextualSpacing/>
        <w:jc w:val="both"/>
        <w:rPr>
          <w:rFonts w:ascii="Verdana" w:eastAsia="Calibri" w:hAnsi="Verdana" w:cs="Times New Roman"/>
          <w:sz w:val="20"/>
          <w:szCs w:val="20"/>
        </w:rPr>
      </w:pPr>
      <w:r w:rsidRPr="007F0239">
        <w:rPr>
          <w:rFonts w:ascii="Verdana" w:eastAsia="Calibri" w:hAnsi="Verdana" w:cs="Times New Roman"/>
          <w:sz w:val="20"/>
          <w:szCs w:val="20"/>
        </w:rPr>
        <w:t xml:space="preserve">This course will be on Monday, Tuesday, and Wednesdays. Held at the </w:t>
      </w:r>
      <w:proofErr w:type="spellStart"/>
      <w:r w:rsidRPr="007F0239">
        <w:rPr>
          <w:rFonts w:ascii="Verdana" w:eastAsia="Calibri" w:hAnsi="Verdana" w:cs="Times New Roman"/>
          <w:sz w:val="20"/>
          <w:szCs w:val="20"/>
        </w:rPr>
        <w:t>Hereson</w:t>
      </w:r>
      <w:proofErr w:type="spellEnd"/>
      <w:r w:rsidRPr="007F0239">
        <w:rPr>
          <w:rFonts w:ascii="Verdana" w:eastAsia="Calibri" w:hAnsi="Verdana" w:cs="Times New Roman"/>
          <w:sz w:val="20"/>
          <w:szCs w:val="20"/>
        </w:rPr>
        <w:t xml:space="preserve"> Family and</w:t>
      </w:r>
    </w:p>
    <w:p w:rsidR="007F0239" w:rsidRPr="007F0239" w:rsidRDefault="007F0239" w:rsidP="000A6F43">
      <w:pPr>
        <w:spacing w:after="0" w:line="280" w:lineRule="atLeast"/>
        <w:ind w:left="153"/>
        <w:contextualSpacing/>
        <w:jc w:val="both"/>
        <w:rPr>
          <w:rFonts w:ascii="Verdana" w:eastAsia="Calibri" w:hAnsi="Verdana" w:cs="Times New Roman"/>
          <w:sz w:val="20"/>
          <w:szCs w:val="20"/>
        </w:rPr>
      </w:pPr>
      <w:r w:rsidRPr="007F0239">
        <w:rPr>
          <w:rFonts w:ascii="Verdana" w:eastAsia="Calibri" w:hAnsi="Verdana" w:cs="Times New Roman"/>
          <w:sz w:val="20"/>
          <w:szCs w:val="20"/>
        </w:rPr>
        <w:t>Community Centre, Ramsgate. This course gives people the skills and qualifications they</w:t>
      </w:r>
    </w:p>
    <w:p w:rsidR="007F0239" w:rsidRDefault="007F0239" w:rsidP="000A6F43">
      <w:pPr>
        <w:spacing w:after="0" w:line="280" w:lineRule="atLeast"/>
        <w:ind w:left="153"/>
        <w:contextualSpacing/>
        <w:jc w:val="both"/>
        <w:rPr>
          <w:rFonts w:ascii="Verdana" w:eastAsia="Calibri" w:hAnsi="Verdana" w:cs="Times New Roman"/>
          <w:sz w:val="20"/>
          <w:szCs w:val="20"/>
        </w:rPr>
      </w:pPr>
      <w:proofErr w:type="gramStart"/>
      <w:r w:rsidRPr="007F0239">
        <w:rPr>
          <w:rFonts w:ascii="Verdana" w:eastAsia="Calibri" w:hAnsi="Verdana" w:cs="Times New Roman"/>
          <w:sz w:val="20"/>
          <w:szCs w:val="20"/>
        </w:rPr>
        <w:t>need</w:t>
      </w:r>
      <w:proofErr w:type="gramEnd"/>
      <w:r w:rsidRPr="007F0239">
        <w:rPr>
          <w:rFonts w:ascii="Verdana" w:eastAsia="Calibri" w:hAnsi="Verdana" w:cs="Times New Roman"/>
          <w:sz w:val="20"/>
          <w:szCs w:val="20"/>
        </w:rPr>
        <w:t xml:space="preserve"> to find employment in the construction industry.</w:t>
      </w:r>
    </w:p>
    <w:p w:rsidR="007F0239" w:rsidRPr="007F0239" w:rsidRDefault="007F0239" w:rsidP="000A6F43">
      <w:pPr>
        <w:spacing w:after="0" w:line="280" w:lineRule="atLeast"/>
        <w:ind w:left="153"/>
        <w:contextualSpacing/>
        <w:jc w:val="both"/>
        <w:rPr>
          <w:rFonts w:ascii="Verdana" w:eastAsia="Calibri" w:hAnsi="Verdana" w:cs="Times New Roman"/>
          <w:sz w:val="20"/>
          <w:szCs w:val="20"/>
        </w:rPr>
      </w:pPr>
      <w:r w:rsidRPr="007F0239">
        <w:rPr>
          <w:rFonts w:ascii="Verdana" w:eastAsia="Calibri" w:hAnsi="Verdana" w:cs="Times New Roman"/>
          <w:sz w:val="20"/>
          <w:szCs w:val="20"/>
        </w:rPr>
        <w:lastRenderedPageBreak/>
        <w:t xml:space="preserve">Application for these courses must be via email or telephone at </w:t>
      </w:r>
      <w:hyperlink r:id="rId27" w:tgtFrame="_blank" w:history="1">
        <w:r w:rsidRPr="007F0239">
          <w:rPr>
            <w:rStyle w:val="Hyperlink"/>
            <w:rFonts w:ascii="Verdana" w:eastAsia="Calibri" w:hAnsi="Verdana" w:cs="Times New Roman"/>
            <w:sz w:val="20"/>
            <w:szCs w:val="20"/>
          </w:rPr>
          <w:t>admin@tcdt.org.uk</w:t>
        </w:r>
      </w:hyperlink>
      <w:r w:rsidRPr="007F0239">
        <w:rPr>
          <w:rFonts w:ascii="Verdana" w:eastAsia="Calibri" w:hAnsi="Verdana" w:cs="Times New Roman"/>
          <w:sz w:val="20"/>
          <w:szCs w:val="20"/>
        </w:rPr>
        <w:t xml:space="preserve"> / 01843</w:t>
      </w:r>
    </w:p>
    <w:p w:rsidR="007F0239" w:rsidRDefault="007F0239" w:rsidP="000A6F43">
      <w:pPr>
        <w:spacing w:after="0" w:line="280" w:lineRule="atLeast"/>
        <w:ind w:left="153"/>
        <w:contextualSpacing/>
        <w:jc w:val="both"/>
        <w:rPr>
          <w:rFonts w:ascii="Verdana" w:eastAsia="Calibri" w:hAnsi="Verdana" w:cs="Times New Roman"/>
          <w:sz w:val="20"/>
          <w:szCs w:val="20"/>
        </w:rPr>
      </w:pPr>
      <w:r w:rsidRPr="007F0239">
        <w:rPr>
          <w:rFonts w:ascii="Verdana" w:eastAsia="Calibri" w:hAnsi="Verdana" w:cs="Times New Roman"/>
          <w:sz w:val="20"/>
          <w:szCs w:val="20"/>
        </w:rPr>
        <w:t>855155.</w:t>
      </w:r>
    </w:p>
    <w:p w:rsidR="004C6F33" w:rsidRDefault="004C6F33" w:rsidP="000A6F43">
      <w:pPr>
        <w:spacing w:after="0" w:line="280" w:lineRule="atLeast"/>
        <w:ind w:left="153"/>
        <w:contextualSpacing/>
        <w:jc w:val="both"/>
        <w:rPr>
          <w:rFonts w:ascii="Verdana" w:eastAsia="Calibri" w:hAnsi="Verdana" w:cs="Times New Roman"/>
          <w:sz w:val="20"/>
          <w:szCs w:val="20"/>
        </w:rPr>
      </w:pPr>
    </w:p>
    <w:p w:rsidR="004C6F33" w:rsidRDefault="004C6F33" w:rsidP="000A6F43">
      <w:pPr>
        <w:spacing w:after="0" w:line="280" w:lineRule="atLeast"/>
        <w:ind w:left="153"/>
        <w:contextualSpacing/>
        <w:jc w:val="both"/>
        <w:rPr>
          <w:rFonts w:ascii="Verdana" w:eastAsia="Calibri" w:hAnsi="Verdana" w:cs="Times New Roman"/>
          <w:b/>
          <w:sz w:val="20"/>
          <w:szCs w:val="20"/>
        </w:rPr>
      </w:pPr>
      <w:r w:rsidRPr="004C6F33">
        <w:rPr>
          <w:rFonts w:ascii="Verdana" w:eastAsia="Calibri" w:hAnsi="Verdana" w:cs="Times New Roman"/>
          <w:b/>
          <w:sz w:val="20"/>
          <w:szCs w:val="20"/>
        </w:rPr>
        <w:t>KCC - SEND Information Hub (Kent’s Local Offer)</w:t>
      </w:r>
    </w:p>
    <w:p w:rsidR="000A6F43" w:rsidRDefault="000A6F43" w:rsidP="000A6F43">
      <w:pPr>
        <w:spacing w:after="0" w:line="280" w:lineRule="atLeast"/>
        <w:ind w:left="153"/>
        <w:contextualSpacing/>
        <w:jc w:val="both"/>
        <w:rPr>
          <w:rFonts w:ascii="Verdana" w:eastAsia="Calibri" w:hAnsi="Verdana" w:cs="Times New Roman"/>
          <w:b/>
          <w:sz w:val="20"/>
          <w:szCs w:val="20"/>
        </w:rPr>
      </w:pPr>
      <w:hyperlink r:id="rId28" w:history="1">
        <w:r>
          <w:rPr>
            <w:rStyle w:val="Hyperlink"/>
          </w:rPr>
          <w:t>https://issuu.com/theeducationpeople7/docs/tep_newsletter_summer_22_sing</w:t>
        </w:r>
        <w:r>
          <w:rPr>
            <w:rStyle w:val="Hyperlink"/>
          </w:rPr>
          <w:t>l</w:t>
        </w:r>
        <w:r>
          <w:rPr>
            <w:rStyle w:val="Hyperlink"/>
          </w:rPr>
          <w:t>e_pages_for_issuu_?fr=sNTJiZDUwODgzNjg&amp;dm_i=2MHG,1VPZO,ANMO9F,6K4Y2,1</w:t>
        </w:r>
      </w:hyperlink>
    </w:p>
    <w:p w:rsidR="004C6F33" w:rsidRPr="004C6F33" w:rsidRDefault="004C6F33" w:rsidP="000A6F43">
      <w:pPr>
        <w:spacing w:after="0" w:line="280" w:lineRule="atLeast"/>
        <w:ind w:left="153"/>
        <w:contextualSpacing/>
        <w:jc w:val="both"/>
        <w:rPr>
          <w:rFonts w:ascii="Verdana" w:eastAsia="Calibri" w:hAnsi="Verdana" w:cs="Times New Roman"/>
          <w:b/>
          <w:sz w:val="20"/>
          <w:szCs w:val="20"/>
        </w:rPr>
      </w:pP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r w:rsidRPr="004C6F33">
        <w:rPr>
          <w:rFonts w:ascii="Verdana" w:eastAsia="Calibri" w:hAnsi="Verdana" w:cs="Times New Roman"/>
          <w:sz w:val="20"/>
          <w:szCs w:val="20"/>
        </w:rPr>
        <w:t>The SEND Information Hub (Kent’s Local Offer) is a website about all the services and</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roofErr w:type="gramStart"/>
      <w:r w:rsidRPr="004C6F33">
        <w:rPr>
          <w:rFonts w:ascii="Verdana" w:eastAsia="Calibri" w:hAnsi="Verdana" w:cs="Times New Roman"/>
          <w:sz w:val="20"/>
          <w:szCs w:val="20"/>
        </w:rPr>
        <w:t>support</w:t>
      </w:r>
      <w:proofErr w:type="gramEnd"/>
      <w:r w:rsidRPr="004C6F33">
        <w:rPr>
          <w:rFonts w:ascii="Verdana" w:eastAsia="Calibri" w:hAnsi="Verdana" w:cs="Times New Roman"/>
          <w:sz w:val="20"/>
          <w:szCs w:val="20"/>
        </w:rPr>
        <w:t xml:space="preserve"> available for children from 0 to 25 and their families, with special educational needs</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roofErr w:type="gramStart"/>
      <w:r w:rsidRPr="004C6F33">
        <w:rPr>
          <w:rFonts w:ascii="Verdana" w:eastAsia="Calibri" w:hAnsi="Verdana" w:cs="Times New Roman"/>
          <w:sz w:val="20"/>
          <w:szCs w:val="20"/>
        </w:rPr>
        <w:t>and</w:t>
      </w:r>
      <w:proofErr w:type="gramEnd"/>
      <w:r w:rsidRPr="004C6F33">
        <w:rPr>
          <w:rFonts w:ascii="Verdana" w:eastAsia="Calibri" w:hAnsi="Verdana" w:cs="Times New Roman"/>
          <w:sz w:val="20"/>
          <w:szCs w:val="20"/>
        </w:rPr>
        <w:t xml:space="preserve"> disabilities (SEND) from the local area and outside the area.</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r w:rsidRPr="004C6F33">
        <w:rPr>
          <w:rFonts w:ascii="Verdana" w:eastAsia="Calibri" w:hAnsi="Verdana" w:cs="Times New Roman"/>
          <w:sz w:val="20"/>
          <w:szCs w:val="20"/>
        </w:rPr>
        <w:t>The website includes a directory, which is a database containing a wide range of activities,</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roofErr w:type="gramStart"/>
      <w:r w:rsidRPr="004C6F33">
        <w:rPr>
          <w:rFonts w:ascii="Verdana" w:eastAsia="Calibri" w:hAnsi="Verdana" w:cs="Times New Roman"/>
          <w:sz w:val="20"/>
          <w:szCs w:val="20"/>
        </w:rPr>
        <w:t>events</w:t>
      </w:r>
      <w:proofErr w:type="gramEnd"/>
      <w:r w:rsidRPr="004C6F33">
        <w:rPr>
          <w:rFonts w:ascii="Verdana" w:eastAsia="Calibri" w:hAnsi="Verdana" w:cs="Times New Roman"/>
          <w:sz w:val="20"/>
          <w:szCs w:val="20"/>
        </w:rPr>
        <w:t xml:space="preserve"> and support services available to families with SEND in their local communities. This</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roofErr w:type="gramStart"/>
      <w:r w:rsidRPr="004C6F33">
        <w:rPr>
          <w:rFonts w:ascii="Verdana" w:eastAsia="Calibri" w:hAnsi="Verdana" w:cs="Times New Roman"/>
          <w:sz w:val="20"/>
          <w:szCs w:val="20"/>
        </w:rPr>
        <w:t>directory</w:t>
      </w:r>
      <w:proofErr w:type="gramEnd"/>
      <w:r w:rsidRPr="004C6F33">
        <w:rPr>
          <w:rFonts w:ascii="Verdana" w:eastAsia="Calibri" w:hAnsi="Verdana" w:cs="Times New Roman"/>
          <w:sz w:val="20"/>
          <w:szCs w:val="20"/>
        </w:rPr>
        <w:t xml:space="preserve"> is ever changing and continuously monitored and reviewed by the SEND</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r w:rsidRPr="004C6F33">
        <w:rPr>
          <w:rFonts w:ascii="Verdana" w:eastAsia="Calibri" w:hAnsi="Verdana" w:cs="Times New Roman"/>
          <w:sz w:val="20"/>
          <w:szCs w:val="20"/>
        </w:rPr>
        <w:t>Partnership and Engagement Team. This means there will always be new things added and</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roofErr w:type="gramStart"/>
      <w:r w:rsidRPr="004C6F33">
        <w:rPr>
          <w:rFonts w:ascii="Verdana" w:eastAsia="Calibri" w:hAnsi="Verdana" w:cs="Times New Roman"/>
          <w:sz w:val="20"/>
          <w:szCs w:val="20"/>
        </w:rPr>
        <w:t>updates</w:t>
      </w:r>
      <w:proofErr w:type="gramEnd"/>
      <w:r w:rsidRPr="004C6F33">
        <w:rPr>
          <w:rFonts w:ascii="Verdana" w:eastAsia="Calibri" w:hAnsi="Verdana" w:cs="Times New Roman"/>
          <w:sz w:val="20"/>
          <w:szCs w:val="20"/>
        </w:rPr>
        <w:t xml:space="preserve"> to current records.</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r w:rsidRPr="004C6F33">
        <w:rPr>
          <w:rFonts w:ascii="Verdana" w:eastAsia="Calibri" w:hAnsi="Verdana" w:cs="Times New Roman"/>
          <w:sz w:val="20"/>
          <w:szCs w:val="20"/>
        </w:rPr>
        <w:t>This SEND promotional poster can be used as a handout by KCC staff to inform and</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roofErr w:type="gramStart"/>
      <w:r w:rsidRPr="004C6F33">
        <w:rPr>
          <w:rFonts w:ascii="Verdana" w:eastAsia="Calibri" w:hAnsi="Verdana" w:cs="Times New Roman"/>
          <w:sz w:val="20"/>
          <w:szCs w:val="20"/>
        </w:rPr>
        <w:t>signpost</w:t>
      </w:r>
      <w:proofErr w:type="gramEnd"/>
      <w:r w:rsidRPr="004C6F33">
        <w:rPr>
          <w:rFonts w:ascii="Verdana" w:eastAsia="Calibri" w:hAnsi="Verdana" w:cs="Times New Roman"/>
          <w:sz w:val="20"/>
          <w:szCs w:val="20"/>
        </w:rPr>
        <w:t xml:space="preserve"> families with SEND to the relevant support and guidance.</w:t>
      </w:r>
    </w:p>
    <w:p w:rsidR="004C6F33" w:rsidRPr="004C6F33" w:rsidRDefault="004C6F33" w:rsidP="000A6F43">
      <w:pPr>
        <w:spacing w:after="0" w:line="280" w:lineRule="atLeast"/>
        <w:ind w:left="153"/>
        <w:contextualSpacing/>
        <w:jc w:val="both"/>
        <w:rPr>
          <w:rFonts w:ascii="Verdana" w:eastAsia="Calibri" w:hAnsi="Verdana" w:cs="Times New Roman"/>
          <w:sz w:val="20"/>
          <w:szCs w:val="20"/>
        </w:rPr>
      </w:pPr>
    </w:p>
    <w:p w:rsidR="004C6F33" w:rsidRPr="007F0239" w:rsidRDefault="000A6F43" w:rsidP="000A6F43">
      <w:pPr>
        <w:spacing w:after="0" w:line="280" w:lineRule="atLeast"/>
        <w:ind w:left="153"/>
        <w:contextualSpacing/>
        <w:jc w:val="both"/>
        <w:rPr>
          <w:rFonts w:ascii="Verdana" w:eastAsia="Calibri" w:hAnsi="Verdana" w:cs="Times New Roman"/>
          <w:sz w:val="20"/>
          <w:szCs w:val="20"/>
        </w:rPr>
      </w:pPr>
      <w:r>
        <w:rPr>
          <w:rFonts w:ascii="Verdana" w:eastAsia="Times New Roman" w:hAnsi="Verdana" w:cs="Calibri"/>
          <w:noProof/>
          <w:lang w:eastAsia="en-GB"/>
        </w:rPr>
        <w:drawing>
          <wp:anchor distT="0" distB="0" distL="114300" distR="114300" simplePos="0" relativeHeight="251663360" behindDoc="0" locked="0" layoutInCell="1" allowOverlap="1">
            <wp:simplePos x="0" y="0"/>
            <wp:positionH relativeFrom="column">
              <wp:posOffset>3598958</wp:posOffset>
            </wp:positionH>
            <wp:positionV relativeFrom="paragraph">
              <wp:posOffset>635</wp:posOffset>
            </wp:positionV>
            <wp:extent cx="1182370" cy="1096216"/>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2370" cy="1096216"/>
                    </a:xfrm>
                    <a:prstGeom prst="rect">
                      <a:avLst/>
                    </a:prstGeom>
                    <a:noFill/>
                  </pic:spPr>
                </pic:pic>
              </a:graphicData>
            </a:graphic>
          </wp:anchor>
        </w:drawing>
      </w:r>
      <w:r w:rsidR="004C6F33" w:rsidRPr="004C6F33">
        <w:rPr>
          <w:rFonts w:ascii="Verdana" w:eastAsia="Calibri" w:hAnsi="Verdana" w:cs="Times New Roman"/>
          <w:sz w:val="20"/>
          <w:szCs w:val="20"/>
        </w:rPr>
        <w:t>Please contact our SEND Partnership and Engagement Team at yourvoice2@kent.gov.uk if</w:t>
      </w:r>
      <w:r>
        <w:rPr>
          <w:rFonts w:ascii="Verdana" w:eastAsia="Calibri" w:hAnsi="Verdana" w:cs="Times New Roman"/>
          <w:sz w:val="20"/>
          <w:szCs w:val="20"/>
        </w:rPr>
        <w:t xml:space="preserve"> </w:t>
      </w:r>
      <w:r w:rsidR="004C6F33" w:rsidRPr="004C6F33">
        <w:rPr>
          <w:rFonts w:ascii="Verdana" w:eastAsia="Calibri" w:hAnsi="Verdana" w:cs="Times New Roman"/>
          <w:sz w:val="20"/>
          <w:szCs w:val="20"/>
        </w:rPr>
        <w:t>you have any queries about the SEND Information Hub website or any tips on how to get</w:t>
      </w:r>
      <w:r>
        <w:rPr>
          <w:rFonts w:ascii="Verdana" w:eastAsia="Calibri" w:hAnsi="Verdana" w:cs="Times New Roman"/>
          <w:sz w:val="20"/>
          <w:szCs w:val="20"/>
        </w:rPr>
        <w:t xml:space="preserve"> </w:t>
      </w:r>
      <w:r w:rsidR="004C6F33" w:rsidRPr="004C6F33">
        <w:rPr>
          <w:rFonts w:ascii="Verdana" w:eastAsia="Calibri" w:hAnsi="Verdana" w:cs="Times New Roman"/>
          <w:sz w:val="20"/>
          <w:szCs w:val="20"/>
        </w:rPr>
        <w:t>the word out about this!</w:t>
      </w:r>
    </w:p>
    <w:p w:rsidR="0044527E" w:rsidRDefault="0044527E" w:rsidP="000A6F43">
      <w:pPr>
        <w:spacing w:after="0" w:line="280" w:lineRule="atLeast"/>
        <w:ind w:left="153"/>
        <w:contextualSpacing/>
        <w:rPr>
          <w:rFonts w:ascii="Verdana" w:eastAsia="Calibri" w:hAnsi="Verdana" w:cs="Times New Roman"/>
          <w:sz w:val="20"/>
          <w:szCs w:val="20"/>
        </w:rPr>
      </w:pPr>
    </w:p>
    <w:p w:rsidR="0044527E" w:rsidRDefault="000A6F43" w:rsidP="00BA27E8">
      <w:pPr>
        <w:spacing w:after="0" w:line="280" w:lineRule="atLeast"/>
        <w:ind w:left="153" w:right="-613"/>
        <w:contextualSpacing/>
        <w:rPr>
          <w:rFonts w:ascii="Verdana" w:eastAsia="Calibri" w:hAnsi="Verdana" w:cs="Times New Roman"/>
          <w:sz w:val="20"/>
          <w:szCs w:val="20"/>
        </w:rPr>
      </w:pPr>
      <w:r>
        <w:rPr>
          <w:rFonts w:ascii="Verdana" w:eastAsia="Times New Roman" w:hAnsi="Verdana" w:cs="Calibri"/>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163384</wp:posOffset>
            </wp:positionV>
            <wp:extent cx="1383527" cy="81089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527" cy="810895"/>
                    </a:xfrm>
                    <a:prstGeom prst="rect">
                      <a:avLst/>
                    </a:prstGeom>
                    <a:noFill/>
                  </pic:spPr>
                </pic:pic>
              </a:graphicData>
            </a:graphic>
          </wp:anchor>
        </w:drawing>
      </w:r>
    </w:p>
    <w:p w:rsidR="000A6F43" w:rsidRDefault="000A6F43" w:rsidP="002E08E3">
      <w:pPr>
        <w:rPr>
          <w:rFonts w:ascii="Verdana" w:eastAsia="Times New Roman" w:hAnsi="Verdana" w:cs="Calibri"/>
          <w:sz w:val="20"/>
          <w:szCs w:val="20"/>
        </w:rPr>
      </w:pPr>
    </w:p>
    <w:p w:rsidR="000A6F43" w:rsidRDefault="000A6F43" w:rsidP="002E08E3">
      <w:pPr>
        <w:rPr>
          <w:rFonts w:ascii="Verdana" w:eastAsia="Times New Roman" w:hAnsi="Verdana" w:cs="Calibri"/>
          <w:sz w:val="20"/>
          <w:szCs w:val="20"/>
        </w:rPr>
      </w:pPr>
    </w:p>
    <w:p w:rsidR="000A6F43" w:rsidRDefault="000A6F43" w:rsidP="002E08E3">
      <w:pPr>
        <w:rPr>
          <w:rFonts w:ascii="Verdana" w:eastAsia="Times New Roman" w:hAnsi="Verdana" w:cs="Calibri"/>
          <w:sz w:val="20"/>
          <w:szCs w:val="20"/>
        </w:rPr>
      </w:pP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31"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0A6F43" w:rsidRDefault="000A6F43"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126307</wp:posOffset>
            </wp:positionV>
            <wp:extent cx="1603375" cy="5975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3375" cy="597535"/>
                    </a:xfrm>
                    <a:prstGeom prst="rect">
                      <a:avLst/>
                    </a:prstGeom>
                    <a:noFill/>
                  </pic:spPr>
                </pic:pic>
              </a:graphicData>
            </a:graphic>
          </wp:anchor>
        </w:drawing>
      </w:r>
    </w:p>
    <w:p w:rsidR="00EB6307" w:rsidRDefault="00EB6307" w:rsidP="00AC02A0">
      <w:pPr>
        <w:ind w:firstLine="720"/>
        <w:rPr>
          <w:rFonts w:ascii="Verdana" w:eastAsia="Times New Roman" w:hAnsi="Verdana" w:cs="Calibri"/>
        </w:rPr>
      </w:pPr>
    </w:p>
    <w:p w:rsidR="000A6F43" w:rsidRPr="00CF22E9" w:rsidRDefault="000A6F43" w:rsidP="00AC02A0">
      <w:pPr>
        <w:ind w:firstLine="720"/>
        <w:rPr>
          <w:rFonts w:ascii="Verdana" w:eastAsia="Times New Roman" w:hAnsi="Verdana" w:cs="Calibri"/>
        </w:rPr>
      </w:pPr>
    </w:p>
    <w:p w:rsidR="002E08E3" w:rsidRDefault="00A825B7" w:rsidP="002E08E3">
      <w:pPr>
        <w:rPr>
          <w:rFonts w:ascii="Verdana" w:eastAsia="Times New Roman" w:hAnsi="Verdana" w:cs="Calibri"/>
          <w:sz w:val="20"/>
          <w:szCs w:val="20"/>
        </w:rPr>
      </w:pPr>
      <w:hyperlink r:id="rId33"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0A6F43" w:rsidRPr="00DB64B1" w:rsidRDefault="000A6F43" w:rsidP="002E08E3">
      <w:pPr>
        <w:rPr>
          <w:rFonts w:ascii="Verdana" w:eastAsia="Times New Roman" w:hAnsi="Verdana" w:cs="Calibri"/>
          <w:sz w:val="20"/>
          <w:szCs w:val="20"/>
        </w:rPr>
      </w:pPr>
      <w:r>
        <w:rPr>
          <w:rFonts w:ascii="Verdana" w:eastAsia="Times New Roman" w:hAnsi="Verdana" w:cs="Calibri"/>
          <w:b/>
          <w:noProof/>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159459</wp:posOffset>
            </wp:positionV>
            <wp:extent cx="2172918" cy="6210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918" cy="621030"/>
                    </a:xfrm>
                    <a:prstGeom prst="rect">
                      <a:avLst/>
                    </a:prstGeom>
                    <a:noFill/>
                  </pic:spPr>
                </pic:pic>
              </a:graphicData>
            </a:graphic>
          </wp:anchor>
        </w:drawing>
      </w:r>
    </w:p>
    <w:p w:rsidR="000A6F43" w:rsidRDefault="000A6F43" w:rsidP="002E08E3">
      <w:pPr>
        <w:ind w:firstLine="720"/>
        <w:rPr>
          <w:rFonts w:ascii="Verdana" w:eastAsia="Times New Roman" w:hAnsi="Verdana" w:cs="Calibri"/>
          <w:b/>
        </w:rPr>
      </w:pPr>
    </w:p>
    <w:p w:rsidR="002E08E3" w:rsidRPr="002E08E3" w:rsidRDefault="002E08E3" w:rsidP="002E08E3">
      <w:pPr>
        <w:ind w:firstLine="720"/>
        <w:rPr>
          <w:rFonts w:ascii="Verdana" w:eastAsia="Times New Roman" w:hAnsi="Verdana" w:cs="Calibri"/>
          <w:b/>
        </w:rPr>
      </w:pPr>
    </w:p>
    <w:p w:rsidR="002E08E3" w:rsidRDefault="00A825B7" w:rsidP="002E08E3">
      <w:pPr>
        <w:rPr>
          <w:rFonts w:ascii="Verdana" w:eastAsia="Times New Roman" w:hAnsi="Verdana" w:cs="Calibri"/>
          <w:sz w:val="20"/>
          <w:szCs w:val="20"/>
        </w:rPr>
      </w:pPr>
      <w:hyperlink r:id="rId35"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0A6F43" w:rsidRPr="00DB64B1" w:rsidRDefault="000A6F43" w:rsidP="002E08E3">
      <w:pPr>
        <w:rPr>
          <w:rFonts w:ascii="Verdana" w:eastAsia="Times New Roman" w:hAnsi="Verdana" w:cs="Calibri"/>
          <w:sz w:val="20"/>
          <w:szCs w:val="20"/>
        </w:rPr>
      </w:pPr>
    </w:p>
    <w:p w:rsidR="002E08E3" w:rsidRPr="002E08E3" w:rsidRDefault="002E08E3" w:rsidP="002E08E3">
      <w:pPr>
        <w:rPr>
          <w:rFonts w:ascii="Verdana" w:eastAsia="Times New Roman" w:hAnsi="Verdana" w:cs="Calibri"/>
        </w:rPr>
      </w:pPr>
      <w:r>
        <w:rPr>
          <w:rFonts w:ascii="Verdana" w:eastAsia="Times New Roman" w:hAnsi="Verdana" w:cs="Calibri"/>
          <w:noProof/>
          <w:lang w:eastAsia="en-GB"/>
        </w:rPr>
        <w:drawing>
          <wp:inline distT="0" distB="0" distL="0" distR="0" wp14:anchorId="7C4C0618">
            <wp:extent cx="1402080" cy="7499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080" cy="749935"/>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Pr="00DB64B1">
        <w:rPr>
          <w:rFonts w:ascii="Verdana" w:eastAsia="Times New Roman" w:hAnsi="Verdana" w:cs="Calibri"/>
          <w:sz w:val="20"/>
          <w:szCs w:val="20"/>
        </w:rPr>
        <w:t xml:space="preserve">nternet matters advice guide for what </w:t>
      </w:r>
      <w:hyperlink r:id="rId37"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38"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2E08E3" w:rsidRPr="00DB64B1" w:rsidRDefault="000A6F43"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65199</wp:posOffset>
            </wp:positionV>
            <wp:extent cx="628650" cy="6292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27082" t="22126" r="26658" b="16122"/>
                    <a:stretch/>
                  </pic:blipFill>
                  <pic:spPr bwMode="auto">
                    <a:xfrm>
                      <a:off x="0" y="0"/>
                      <a:ext cx="628650" cy="62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588">
        <w:rPr>
          <w:rFonts w:ascii="Verdana" w:eastAsia="Times New Roman" w:hAnsi="Verdana" w:cs="Calibri"/>
          <w:noProof/>
          <w:lang w:eastAsia="en-GB"/>
        </w:rPr>
        <w:drawing>
          <wp:anchor distT="0" distB="0" distL="114300" distR="114300" simplePos="0" relativeHeight="251658240" behindDoc="1" locked="0" layoutInCell="1" allowOverlap="1">
            <wp:simplePos x="0" y="0"/>
            <wp:positionH relativeFrom="margin">
              <wp:posOffset>2339984</wp:posOffset>
            </wp:positionH>
            <wp:positionV relativeFrom="margin">
              <wp:posOffset>8925247</wp:posOffset>
            </wp:positionV>
            <wp:extent cx="1994535" cy="664845"/>
            <wp:effectExtent l="0" t="0" r="5715" b="1905"/>
            <wp:wrapTight wrapText="bothSides">
              <wp:wrapPolygon edited="0">
                <wp:start x="0" y="0"/>
                <wp:lineTo x="0" y="21043"/>
                <wp:lineTo x="21456" y="21043"/>
                <wp:lineTo x="21456" y="0"/>
                <wp:lineTo x="0" y="0"/>
              </wp:wrapPolygon>
            </wp:wrapTight>
            <wp:docPr id="26" name="Picture 26" descr="N:\Newsletter Bott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Newsletter Bottom logo.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308" t="43332" r="34456" b="14090"/>
                    <a:stretch/>
                  </pic:blipFill>
                  <pic:spPr bwMode="auto">
                    <a:xfrm>
                      <a:off x="0" y="0"/>
                      <a:ext cx="1994535"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8E3" w:rsidRPr="00DB64B1">
        <w:rPr>
          <w:rFonts w:ascii="Verdana" w:eastAsia="Times New Roman" w:hAnsi="Verdana" w:cs="Calibri"/>
          <w:sz w:val="20"/>
          <w:szCs w:val="20"/>
        </w:rPr>
        <w:t xml:space="preserve">Call NSPCC on 0808 800 5000 if </w:t>
      </w:r>
      <w:proofErr w:type="gramStart"/>
      <w:r w:rsidR="002E08E3" w:rsidRPr="00DB64B1">
        <w:rPr>
          <w:rFonts w:ascii="Verdana" w:eastAsia="Times New Roman" w:hAnsi="Verdana" w:cs="Calibri"/>
          <w:sz w:val="20"/>
          <w:szCs w:val="20"/>
        </w:rPr>
        <w:t>you’re</w:t>
      </w:r>
      <w:proofErr w:type="gramEnd"/>
      <w:r w:rsidR="002E08E3" w:rsidRPr="00DB64B1">
        <w:rPr>
          <w:rFonts w:ascii="Verdana" w:eastAsia="Times New Roman" w:hAnsi="Verdana" w:cs="Calibri"/>
          <w:sz w:val="20"/>
          <w:szCs w:val="20"/>
        </w:rPr>
        <w:t xml:space="preserve"> worried about the safety of a child. Or call the police on 999 if you think a child is in immediate danger.</w:t>
      </w:r>
    </w:p>
    <w:p w:rsidR="00EB6307" w:rsidRDefault="00EB6307" w:rsidP="00AC02A0">
      <w:pPr>
        <w:ind w:firstLine="720"/>
        <w:rPr>
          <w:rFonts w:ascii="Verdana" w:eastAsia="Times New Roman" w:hAnsi="Verdana" w:cs="Calibri"/>
        </w:rPr>
      </w:pPr>
    </w:p>
    <w:p w:rsidR="000A6F43" w:rsidRDefault="000A6F43" w:rsidP="00AC02A0">
      <w:pPr>
        <w:ind w:firstLine="720"/>
        <w:rPr>
          <w:rFonts w:ascii="Verdana" w:eastAsia="Times New Roman" w:hAnsi="Verdana" w:cs="Calibri"/>
        </w:rPr>
      </w:pPr>
    </w:p>
    <w:p w:rsidR="000A6F43" w:rsidRPr="00CF22E9" w:rsidRDefault="000A6F43" w:rsidP="00AC02A0">
      <w:pPr>
        <w:ind w:firstLine="720"/>
        <w:rPr>
          <w:rFonts w:ascii="Verdana" w:eastAsia="Times New Roman" w:hAnsi="Verdana" w:cs="Calibri"/>
        </w:rPr>
      </w:pPr>
    </w:p>
    <w:p w:rsidR="00EB6307" w:rsidRPr="00DB64B1"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41"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proofErr w:type="gramStart"/>
      <w:r w:rsidRPr="00DB64B1">
        <w:rPr>
          <w:rFonts w:ascii="Verdana" w:eastAsia="Times New Roman" w:hAnsi="Verdana" w:cs="Calibri"/>
          <w:sz w:val="20"/>
          <w:szCs w:val="20"/>
        </w:rPr>
        <w:t>self esteem</w:t>
      </w:r>
      <w:proofErr w:type="spellEnd"/>
      <w:proofErr w:type="gramEnd"/>
      <w:r w:rsidRPr="00DB64B1">
        <w:rPr>
          <w:rFonts w:ascii="Verdana" w:eastAsia="Times New Roman" w:hAnsi="Verdana" w:cs="Calibri"/>
          <w:sz w:val="20"/>
          <w:szCs w:val="20"/>
        </w:rPr>
        <w:t xml:space="preserve"> and helping your child. Parents with Confidence help your child to emotionally regulate.</w:t>
      </w:r>
    </w:p>
    <w:p w:rsidR="00EB6307" w:rsidRDefault="00EB6307" w:rsidP="00AC02A0">
      <w:pPr>
        <w:ind w:firstLine="720"/>
        <w:rPr>
          <w:rFonts w:ascii="Verdana" w:eastAsia="Times New Roman" w:hAnsi="Verdana" w:cs="Calibri"/>
        </w:rPr>
      </w:pPr>
    </w:p>
    <w:p w:rsidR="000A6F43" w:rsidRDefault="000A6F43" w:rsidP="00AC02A0">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4384" behindDoc="0" locked="0" layoutInCell="1" allowOverlap="1">
            <wp:simplePos x="0" y="0"/>
            <wp:positionH relativeFrom="column">
              <wp:align>left</wp:align>
            </wp:positionH>
            <wp:positionV relativeFrom="paragraph">
              <wp:posOffset>105881</wp:posOffset>
            </wp:positionV>
            <wp:extent cx="1688465" cy="60960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8465" cy="609600"/>
                    </a:xfrm>
                    <a:prstGeom prst="rect">
                      <a:avLst/>
                    </a:prstGeom>
                    <a:noFill/>
                  </pic:spPr>
                </pic:pic>
              </a:graphicData>
            </a:graphic>
          </wp:anchor>
        </w:drawing>
      </w:r>
    </w:p>
    <w:p w:rsidR="000A6F43" w:rsidRDefault="000A6F43" w:rsidP="00AC02A0">
      <w:pPr>
        <w:ind w:firstLine="720"/>
        <w:rPr>
          <w:rFonts w:ascii="Verdana" w:eastAsia="Times New Roman" w:hAnsi="Verdana" w:cs="Calibri"/>
        </w:rPr>
      </w:pPr>
    </w:p>
    <w:p w:rsidR="000A6F43" w:rsidRPr="00CF22E9" w:rsidRDefault="000A6F43" w:rsidP="00AC02A0">
      <w:pPr>
        <w:ind w:firstLine="720"/>
        <w:rPr>
          <w:rFonts w:ascii="Verdana" w:eastAsia="Times New Roman" w:hAnsi="Verdana" w:cs="Calibri"/>
        </w:rPr>
      </w:pPr>
    </w:p>
    <w:p w:rsidR="000A6F43" w:rsidRDefault="00DB64B1" w:rsidP="00DB64B1">
      <w:pPr>
        <w:rPr>
          <w:rFonts w:ascii="Verdana" w:eastAsia="Times New Roman" w:hAnsi="Verdana" w:cs="Calibri"/>
          <w:b/>
          <w:sz w:val="20"/>
          <w:szCs w:val="20"/>
        </w:rPr>
      </w:pPr>
      <w:r w:rsidRPr="00DB64B1">
        <w:rPr>
          <w:rFonts w:ascii="Verdana" w:eastAsia="Times New Roman" w:hAnsi="Verdana" w:cs="Calibri"/>
          <w:sz w:val="20"/>
          <w:szCs w:val="20"/>
        </w:rPr>
        <w:t xml:space="preserve">Free and confidential advice from </w:t>
      </w:r>
      <w:hyperlink r:id="rId43"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home with your child and are struggling to cope</w:t>
      </w:r>
      <w:r w:rsidRPr="00DB64B1">
        <w:rPr>
          <w:rFonts w:ascii="Verdana" w:eastAsia="Times New Roman" w:hAnsi="Verdana" w:cs="Calibri"/>
          <w:b/>
          <w:sz w:val="20"/>
          <w:szCs w:val="20"/>
        </w:rPr>
        <w:t>.</w:t>
      </w:r>
    </w:p>
    <w:p w:rsidR="000A6F43" w:rsidRDefault="000A6F43" w:rsidP="00DB64B1">
      <w:r>
        <w:rPr>
          <w:rFonts w:ascii="Verdana" w:eastAsia="Times New Roman" w:hAnsi="Verdana" w:cs="Calibri"/>
          <w:noProof/>
          <w:lang w:eastAsia="en-GB"/>
        </w:rPr>
        <w:drawing>
          <wp:anchor distT="0" distB="0" distL="114300" distR="114300" simplePos="0" relativeHeight="251665408" behindDoc="0" locked="0" layoutInCell="1" allowOverlap="1">
            <wp:simplePos x="0" y="0"/>
            <wp:positionH relativeFrom="column">
              <wp:align>left</wp:align>
            </wp:positionH>
            <wp:positionV relativeFrom="paragraph">
              <wp:posOffset>254907</wp:posOffset>
            </wp:positionV>
            <wp:extent cx="1762125" cy="5118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511810"/>
                    </a:xfrm>
                    <a:prstGeom prst="rect">
                      <a:avLst/>
                    </a:prstGeom>
                    <a:noFill/>
                  </pic:spPr>
                </pic:pic>
              </a:graphicData>
            </a:graphic>
          </wp:anchor>
        </w:drawing>
      </w:r>
      <w:r w:rsidR="00DB64B1" w:rsidRPr="00DB64B1">
        <w:rPr>
          <w:rFonts w:ascii="Verdana" w:eastAsia="Times New Roman" w:hAnsi="Verdana" w:cs="Calibri"/>
          <w:b/>
          <w:sz w:val="20"/>
          <w:szCs w:val="20"/>
        </w:rPr>
        <w:br/>
      </w:r>
    </w:p>
    <w:p w:rsidR="000A6F43" w:rsidRDefault="000A6F43" w:rsidP="00DB64B1"/>
    <w:p w:rsidR="000A6F43" w:rsidRDefault="000A6F43" w:rsidP="00DB64B1"/>
    <w:p w:rsidR="00EB6307" w:rsidRDefault="00A825B7" w:rsidP="00DB64B1">
      <w:pPr>
        <w:rPr>
          <w:rFonts w:ascii="Verdana" w:eastAsia="Times New Roman" w:hAnsi="Verdana" w:cs="Calibri"/>
          <w:sz w:val="20"/>
          <w:szCs w:val="20"/>
        </w:rPr>
      </w:pPr>
      <w:hyperlink r:id="rId45" w:tgtFrame="_blank" w:history="1">
        <w:r w:rsidR="00BA27E8" w:rsidRPr="00BA27E8">
          <w:rPr>
            <w:rStyle w:val="Hyperlink"/>
            <w:rFonts w:ascii="Verdana" w:eastAsia="Times New Roman" w:hAnsi="Verdana" w:cs="Calibri"/>
            <w:sz w:val="20"/>
            <w:szCs w:val="20"/>
          </w:rPr>
          <w:t>Young Minds</w:t>
        </w:r>
      </w:hyperlink>
      <w:r w:rsidR="00BA27E8" w:rsidRPr="00BA27E8">
        <w:rPr>
          <w:rFonts w:ascii="Verdana" w:eastAsia="Times New Roman" w:hAnsi="Verdana" w:cs="Calibri"/>
          <w:sz w:val="20"/>
          <w:szCs w:val="20"/>
        </w:rPr>
        <w:t xml:space="preserve"> have a parent’s helpline, information and resources.</w:t>
      </w:r>
    </w:p>
    <w:p w:rsidR="00D86098" w:rsidRDefault="00C455C9" w:rsidP="00DB64B1">
      <w:pPr>
        <w:rPr>
          <w:rFonts w:ascii="Verdana" w:eastAsia="Times New Roman" w:hAnsi="Verdana" w:cs="Calibri"/>
          <w:sz w:val="20"/>
          <w:szCs w:val="20"/>
        </w:rPr>
      </w:pPr>
      <w:r w:rsidRPr="00C455C9">
        <w:rPr>
          <w:rFonts w:ascii="Verdana" w:eastAsia="Times New Roman" w:hAnsi="Verdana" w:cs="Calibri"/>
          <w:noProof/>
          <w:sz w:val="20"/>
          <w:szCs w:val="20"/>
          <w:lang w:eastAsia="en-GB"/>
        </w:rPr>
        <w:drawing>
          <wp:inline distT="0" distB="0" distL="0" distR="0">
            <wp:extent cx="3150235" cy="4454350"/>
            <wp:effectExtent l="0" t="0" r="0" b="3810"/>
            <wp:docPr id="12" name="Picture 12" descr="C:\Users\pager\AppData\Local\Microsoft\Windows\INetCache\Content.Outlook\0R9R4WPG\RSEsummer22FlyerOLB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RSEsummer22FlyerOLBY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0235" cy="4454350"/>
                    </a:xfrm>
                    <a:prstGeom prst="rect">
                      <a:avLst/>
                    </a:prstGeom>
                    <a:noFill/>
                    <a:ln>
                      <a:noFill/>
                    </a:ln>
                  </pic:spPr>
                </pic:pic>
              </a:graphicData>
            </a:graphic>
          </wp:inline>
        </w:drawing>
      </w:r>
    </w:p>
    <w:sectPr w:rsidR="00D86098" w:rsidSect="006038CC">
      <w:type w:val="continuous"/>
      <w:pgSz w:w="11906" w:h="16838"/>
      <w:pgMar w:top="568" w:right="566" w:bottom="0" w:left="709" w:header="426" w:footer="170"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8"/>
  </w:num>
  <w:num w:numId="6">
    <w:abstractNumId w:val="9"/>
  </w:num>
  <w:num w:numId="7">
    <w:abstractNumId w:val="6"/>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12721"/>
    <w:rsid w:val="0005063F"/>
    <w:rsid w:val="000A6E97"/>
    <w:rsid w:val="000A6F43"/>
    <w:rsid w:val="000B6BD0"/>
    <w:rsid w:val="000E6A9A"/>
    <w:rsid w:val="000F5D69"/>
    <w:rsid w:val="00111A2C"/>
    <w:rsid w:val="00126E22"/>
    <w:rsid w:val="00141381"/>
    <w:rsid w:val="00141824"/>
    <w:rsid w:val="001439DA"/>
    <w:rsid w:val="00165B3C"/>
    <w:rsid w:val="00177873"/>
    <w:rsid w:val="00183035"/>
    <w:rsid w:val="00190087"/>
    <w:rsid w:val="0019781F"/>
    <w:rsid w:val="001B389C"/>
    <w:rsid w:val="001B403D"/>
    <w:rsid w:val="001B7D49"/>
    <w:rsid w:val="002158BD"/>
    <w:rsid w:val="00216423"/>
    <w:rsid w:val="002304C1"/>
    <w:rsid w:val="00232113"/>
    <w:rsid w:val="00270FE7"/>
    <w:rsid w:val="0028453A"/>
    <w:rsid w:val="002A4B56"/>
    <w:rsid w:val="002B308E"/>
    <w:rsid w:val="002C6577"/>
    <w:rsid w:val="002E08E3"/>
    <w:rsid w:val="002E60BA"/>
    <w:rsid w:val="003214EF"/>
    <w:rsid w:val="0038211C"/>
    <w:rsid w:val="00385F31"/>
    <w:rsid w:val="003A5E82"/>
    <w:rsid w:val="003D4EE2"/>
    <w:rsid w:val="003E1032"/>
    <w:rsid w:val="003F0E95"/>
    <w:rsid w:val="00412EDC"/>
    <w:rsid w:val="0044527E"/>
    <w:rsid w:val="00456330"/>
    <w:rsid w:val="00476412"/>
    <w:rsid w:val="00481ED4"/>
    <w:rsid w:val="004A5267"/>
    <w:rsid w:val="004C6F33"/>
    <w:rsid w:val="004F51CC"/>
    <w:rsid w:val="0050110F"/>
    <w:rsid w:val="005111FA"/>
    <w:rsid w:val="0053201F"/>
    <w:rsid w:val="005662B2"/>
    <w:rsid w:val="005D2D61"/>
    <w:rsid w:val="006038CC"/>
    <w:rsid w:val="006A07F9"/>
    <w:rsid w:val="006A29BE"/>
    <w:rsid w:val="006A66B4"/>
    <w:rsid w:val="006B5F11"/>
    <w:rsid w:val="006F4C94"/>
    <w:rsid w:val="0072081F"/>
    <w:rsid w:val="00720ACC"/>
    <w:rsid w:val="007212F6"/>
    <w:rsid w:val="007A347F"/>
    <w:rsid w:val="007A40AD"/>
    <w:rsid w:val="007B4DC3"/>
    <w:rsid w:val="007B5917"/>
    <w:rsid w:val="007D7FE8"/>
    <w:rsid w:val="007E10A1"/>
    <w:rsid w:val="007E79A7"/>
    <w:rsid w:val="007F0239"/>
    <w:rsid w:val="008247F4"/>
    <w:rsid w:val="0084021B"/>
    <w:rsid w:val="00845730"/>
    <w:rsid w:val="0085764B"/>
    <w:rsid w:val="00892665"/>
    <w:rsid w:val="0089538C"/>
    <w:rsid w:val="008A3D90"/>
    <w:rsid w:val="008A506E"/>
    <w:rsid w:val="008A611F"/>
    <w:rsid w:val="008B46ED"/>
    <w:rsid w:val="0094234A"/>
    <w:rsid w:val="00945404"/>
    <w:rsid w:val="00946902"/>
    <w:rsid w:val="00950C88"/>
    <w:rsid w:val="00964305"/>
    <w:rsid w:val="0097051E"/>
    <w:rsid w:val="009B5376"/>
    <w:rsid w:val="009B7BCD"/>
    <w:rsid w:val="009E4D8C"/>
    <w:rsid w:val="009F1238"/>
    <w:rsid w:val="009F4848"/>
    <w:rsid w:val="00A10E81"/>
    <w:rsid w:val="00A1607C"/>
    <w:rsid w:val="00A33CCC"/>
    <w:rsid w:val="00A4045F"/>
    <w:rsid w:val="00A51908"/>
    <w:rsid w:val="00A72131"/>
    <w:rsid w:val="00A825B7"/>
    <w:rsid w:val="00A87681"/>
    <w:rsid w:val="00AA04BA"/>
    <w:rsid w:val="00AB3874"/>
    <w:rsid w:val="00AB7B21"/>
    <w:rsid w:val="00AC02A0"/>
    <w:rsid w:val="00AC4F45"/>
    <w:rsid w:val="00B208D0"/>
    <w:rsid w:val="00B30A95"/>
    <w:rsid w:val="00B73BBE"/>
    <w:rsid w:val="00B77943"/>
    <w:rsid w:val="00B91257"/>
    <w:rsid w:val="00BA0E84"/>
    <w:rsid w:val="00BA27E8"/>
    <w:rsid w:val="00BC3BA2"/>
    <w:rsid w:val="00C03763"/>
    <w:rsid w:val="00C067D4"/>
    <w:rsid w:val="00C2632A"/>
    <w:rsid w:val="00C3459E"/>
    <w:rsid w:val="00C455C9"/>
    <w:rsid w:val="00C6132F"/>
    <w:rsid w:val="00CA3794"/>
    <w:rsid w:val="00CC79EC"/>
    <w:rsid w:val="00CC7E58"/>
    <w:rsid w:val="00CF22E9"/>
    <w:rsid w:val="00D35B5F"/>
    <w:rsid w:val="00D62D6A"/>
    <w:rsid w:val="00D70360"/>
    <w:rsid w:val="00D86098"/>
    <w:rsid w:val="00DB64B1"/>
    <w:rsid w:val="00EB6307"/>
    <w:rsid w:val="00EC55BF"/>
    <w:rsid w:val="00ED6FB0"/>
    <w:rsid w:val="00EF53A3"/>
    <w:rsid w:val="00EF757E"/>
    <w:rsid w:val="00F03D66"/>
    <w:rsid w:val="00F249CF"/>
    <w:rsid w:val="00F76A08"/>
    <w:rsid w:val="00FB27F6"/>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9DF796E"/>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0A6F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mailto:admin@tcdt.org.uk"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eur01.safelinks.protection.outlook.com/?url=https%3A%2F%2Fwww.nhs.uk%2Fconditions%2Fvaccinations%2Fmen-acwy-vaccine%2F&amp;data=05%7C01%7CGeorgia.Featherston%40ukhsa.gov.uk%7C52fa1e5e94584356f67708da4ada4faa%7Cee4e14994a354b2ead475f3cf9de8666%7C0%7C0%7C637904598749360879%7CUnknown%7CTWFpbGZsb3d8eyJWIjoiMC4wLjAwMDAiLCJQIjoiV2luMzIiLCJBTiI6Ik1haWwiLCJXVCI6Mn0%3D%7C3000%7C%7C%7C&amp;sdata=FA9ixE3K8h2UX1DDrdlzPMUbdHhpp3wFY57YWna1i%2BI%3D&amp;reserved=0"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ur01.safelinks.protection.outlook.com/?url=https%3A%2F%2Fwww.eventbrite.co.uk%2Fe%2Fintroduction-to-kooth-for-parents-and-carers-tickets-277457000357%3Futm_campaign%3Dpost_publish%26utm_medium%3Demail%26utm_source%3Deventbrite%26utm_content%3DshortLinkNewEmail&amp;data=05%7C01%7CMax.Edwards%40kent.gov.uk%7C457a621584cc44d5986b08da486f609e%7C3253a20dc7354bfea8b73e6ab37f5f90%7C0%7C0%7C637901940444238522%7CUnknown%7CTWFpbGZsb3d8eyJWIjoiMC4wLjAwMDAiLCJQIjoiV2luMzIiLCJBTiI6Ik1haWwiLCJXVCI6Mn0%3D%7C3000%7C%7C%7C&amp;sdata=yppFK3Qw0t0NJQpjlOgb0NXkzehUKbZM9pzKDEcbq%2BY%3D&amp;reserved=0" TargetMode="External"/><Relationship Id="rId25" Type="http://schemas.openxmlformats.org/officeDocument/2006/relationships/hyperlink" Target="mailto:immunisations@phe.gov.uk" TargetMode="External"/><Relationship Id="rId33" Type="http://schemas.openxmlformats.org/officeDocument/2006/relationships/hyperlink" Target="https://www.kooth.com/" TargetMode="External"/><Relationship Id="rId38" Type="http://schemas.openxmlformats.org/officeDocument/2006/relationships/hyperlink" Target="https://www.internetmatters.org/?gclid=EAIaIQobChMIrbTX5_bt7AIVRuztCh33bQH_EAAYASAAEgLtifD_BwE"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mailto:parentsandcarers@kooth.com" TargetMode="External"/><Relationship Id="rId20" Type="http://schemas.openxmlformats.org/officeDocument/2006/relationships/hyperlink" Target="https://eur01.safelinks.protection.outlook.com/?url=https%3A%2F%2Fwww.nhs.uk%2Fconditions%2Fvaccinations%2Fhpv-human-papillomavirus-vaccine%2F&amp;data=05%7C01%7CGeorgia.Featherston%40ukhsa.gov.uk%7C52fa1e5e94584356f67708da4ada4faa%7Cee4e14994a354b2ead475f3cf9de8666%7C0%7C0%7C637904598749360879%7CUnknown%7CTWFpbGZsb3d8eyJWIjoiMC4wLjAwMDAiLCJQIjoiV2luMzIiLCJBTiI6Ik1haWwiLCJXVCI6Mn0%3D%7C3000%7C%7C%7C&amp;sdata=bSqhugrU7ubm9lHCVD7oKm4vC6z59hWd45c791VCqO4%3D&amp;reserved=0" TargetMode="External"/><Relationship Id="rId29" Type="http://schemas.openxmlformats.org/officeDocument/2006/relationships/image" Target="media/image9.png"/><Relationship Id="rId41" Type="http://schemas.openxmlformats.org/officeDocument/2006/relationships/hyperlink" Target="https://minds.actionforchildren.org.uk/self-este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ur01.safelinks.protection.outlook.com/?url=https%3A%2F%2Fhealthpublications.gov.uk%2F&amp;data=05%7C01%7CGeorgia.Featherston%40ukhsa.gov.uk%7C52fa1e5e94584356f67708da4ada4faa%7Cee4e14994a354b2ead475f3cf9de8666%7C0%7C0%7C637904598749517106%7CUnknown%7CTWFpbGZsb3d8eyJWIjoiMC4wLjAwMDAiLCJQIjoiV2luMzIiLCJBTiI6Ik1haWwiLCJXVCI6Mn0%3D%7C3000%7C%7C%7C&amp;sdata=ofR5xLdFptBfbJwvow5ibNWew5kCptRPighD86pb74Q%3D&amp;reserved=0?utm_source=16%20June%202022%20C19&amp;utm_medium=Daily%20Email%20C19&amp;utm_campaign=DfE%20C19" TargetMode="External"/><Relationship Id="rId32" Type="http://schemas.openxmlformats.org/officeDocument/2006/relationships/image" Target="media/image11.png"/><Relationship Id="rId37" Type="http://schemas.openxmlformats.org/officeDocument/2006/relationships/hyperlink" Target="https://www.internetmatters.org/resources/tackling-online-hate-and-trolling/" TargetMode="External"/><Relationship Id="rId40" Type="http://schemas.openxmlformats.org/officeDocument/2006/relationships/image" Target="media/image15.jpeg"/><Relationship Id="rId45" Type="http://schemas.openxmlformats.org/officeDocument/2006/relationships/hyperlink" Target="https://youngminds.org.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gov.uk/government/publications/health-protection-in-schools-and-other-childcare-facilities/chapter-5-immunisation" TargetMode="External"/><Relationship Id="rId28" Type="http://schemas.openxmlformats.org/officeDocument/2006/relationships/hyperlink" Target="https://issuu.com/theeducationpeople7/docs/tep_newsletter_summer_22_single_pages_for_issuu_?fr=sNTJiZDUwODgzNjg&amp;dm_i=2MHG,1VPZO,ANMO9F,6K4Y2,1" TargetMode="External"/><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hyperlink" Target="https://www.gov.uk/government/publications/the-complete-routine-immunisation-schedule?utm_source=16%20June%202022%20C19&amp;utm_medium=Daily%20Email%20C19&amp;utm_campaign=DfE%20C19" TargetMode="External"/><Relationship Id="rId31" Type="http://schemas.openxmlformats.org/officeDocument/2006/relationships/hyperlink" Target="https://kentresiliencehub.org.uk/"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eur01.safelinks.protection.outlook.com/?url=https%3A%2F%2Fwww.nhs.uk%2Fconditions%2Fvaccinations%2F3-in-1-teenage-booster%2F&amp;data=05%7C01%7CGeorgia.Featherston%40ukhsa.gov.uk%7C52fa1e5e94584356f67708da4ada4faa%7Cee4e14994a354b2ead475f3cf9de8666%7C0%7C0%7C637904598749517106%7CUnknown%7CTWFpbGZsb3d8eyJWIjoiMC4wLjAwMDAiLCJQIjoiV2luMzIiLCJBTiI6Ik1haWwiLCJXVCI6Mn0%3D%7C3000%7C%7C%7C&amp;sdata=VqjDMPXeHIw6UI8z334WQFD9nqiQDLhiY7sNuM0EPJI%3D&amp;reserved=0" TargetMode="External"/><Relationship Id="rId27" Type="http://schemas.openxmlformats.org/officeDocument/2006/relationships/hyperlink" Target="mailto:admin@tcdt.org.uk" TargetMode="External"/><Relationship Id="rId30" Type="http://schemas.openxmlformats.org/officeDocument/2006/relationships/image" Target="media/image10.png"/><Relationship Id="rId35" Type="http://schemas.openxmlformats.org/officeDocument/2006/relationships/hyperlink" Target="https://www.minded.org.uk/" TargetMode="External"/><Relationship Id="rId43" Type="http://schemas.openxmlformats.org/officeDocument/2006/relationships/hyperlink" Target="https://www.familylives.org.uk/how-we-can-help/confidential-helpline/"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420B6-03DD-4BB3-9D42-972F6DD1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2001</Words>
  <Characters>11408</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Danielle Bowles</cp:lastModifiedBy>
  <cp:revision>2</cp:revision>
  <cp:lastPrinted>2019-07-23T09:53:00Z</cp:lastPrinted>
  <dcterms:created xsi:type="dcterms:W3CDTF">2022-07-01T14:03:00Z</dcterms:created>
  <dcterms:modified xsi:type="dcterms:W3CDTF">2022-07-01T14:03:00Z</dcterms:modified>
</cp:coreProperties>
</file>