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F26" w:rsidRPr="00ED11F0" w:rsidRDefault="00ED11F0" w:rsidP="00ED11F0">
      <w:pPr>
        <w:autoSpaceDE w:val="0"/>
        <w:autoSpaceDN w:val="0"/>
        <w:adjustRightInd w:val="0"/>
        <w:jc w:val="center"/>
        <w:rPr>
          <w:rFonts w:ascii="Tahoma" w:hAnsi="Tahoma" w:cs="Tahoma"/>
        </w:rPr>
      </w:pPr>
      <w:r w:rsidRPr="005B02B4">
        <w:rPr>
          <w:rFonts w:ascii="Tahoma" w:hAnsi="Tahoma" w:cs="Tahoma"/>
          <w:noProof/>
        </w:rPr>
        <w:drawing>
          <wp:inline distT="0" distB="0" distL="0" distR="0" wp14:anchorId="301FB679" wp14:editId="4BA81959">
            <wp:extent cx="2409825" cy="2743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Anthony's Logo Main@0.5x-100.jpg"/>
                    <pic:cNvPicPr/>
                  </pic:nvPicPr>
                  <pic:blipFill rotWithShape="1">
                    <a:blip r:embed="rId8">
                      <a:extLst>
                        <a:ext uri="{28A0092B-C50C-407E-A947-70E740481C1C}">
                          <a14:useLocalDpi xmlns:a14="http://schemas.microsoft.com/office/drawing/2010/main" val="0"/>
                        </a:ext>
                      </a:extLst>
                    </a:blip>
                    <a:srcRect l="10695" t="13904" r="21658" b="9090"/>
                    <a:stretch/>
                  </pic:blipFill>
                  <pic:spPr bwMode="auto">
                    <a:xfrm>
                      <a:off x="0" y="0"/>
                      <a:ext cx="2409825" cy="2743200"/>
                    </a:xfrm>
                    <a:prstGeom prst="rect">
                      <a:avLst/>
                    </a:prstGeom>
                    <a:ln>
                      <a:noFill/>
                    </a:ln>
                    <a:extLst>
                      <a:ext uri="{53640926-AAD7-44D8-BBD7-CCE9431645EC}">
                        <a14:shadowObscured xmlns:a14="http://schemas.microsoft.com/office/drawing/2010/main"/>
                      </a:ext>
                    </a:extLst>
                  </pic:spPr>
                </pic:pic>
              </a:graphicData>
            </a:graphic>
          </wp:inline>
        </w:drawing>
      </w:r>
    </w:p>
    <w:p w:rsidR="002B1F26" w:rsidRDefault="002B1F26">
      <w:pPr>
        <w:autoSpaceDE w:val="0"/>
        <w:autoSpaceDN w:val="0"/>
        <w:adjustRightInd w:val="0"/>
        <w:rPr>
          <w:rFonts w:ascii="Verdana" w:hAnsi="Verdana" w:cs="Tahoma"/>
        </w:rPr>
      </w:pPr>
    </w:p>
    <w:p w:rsidR="002340B8" w:rsidRDefault="002340B8" w:rsidP="002340B8">
      <w:pPr>
        <w:pStyle w:val="Header"/>
        <w:ind w:left="-709" w:right="-766"/>
        <w:jc w:val="center"/>
        <w:rPr>
          <w:rFonts w:ascii="Verdana" w:hAnsi="Verdana"/>
          <w:b/>
          <w:sz w:val="46"/>
        </w:rPr>
      </w:pPr>
    </w:p>
    <w:p w:rsidR="002340B8" w:rsidRDefault="002340B8" w:rsidP="002340B8">
      <w:pPr>
        <w:pStyle w:val="Header"/>
        <w:ind w:left="-709" w:right="-766"/>
        <w:jc w:val="center"/>
        <w:rPr>
          <w:rFonts w:ascii="Verdana" w:hAnsi="Verdana"/>
          <w:b/>
          <w:sz w:val="46"/>
        </w:rPr>
      </w:pPr>
      <w:r>
        <w:rPr>
          <w:rFonts w:ascii="Verdana" w:hAnsi="Verdana"/>
          <w:b/>
          <w:sz w:val="46"/>
        </w:rPr>
        <w:t xml:space="preserve">Policy No: 32 </w:t>
      </w:r>
    </w:p>
    <w:p w:rsidR="002340B8" w:rsidRDefault="002340B8" w:rsidP="002340B8">
      <w:pPr>
        <w:pStyle w:val="Header"/>
        <w:ind w:left="-709" w:right="-766"/>
        <w:jc w:val="center"/>
        <w:rPr>
          <w:rFonts w:ascii="Verdana" w:hAnsi="Verdana"/>
          <w:b/>
          <w:sz w:val="46"/>
        </w:rPr>
      </w:pPr>
      <w:r>
        <w:rPr>
          <w:rFonts w:ascii="Verdana" w:hAnsi="Verdana"/>
          <w:b/>
          <w:sz w:val="46"/>
        </w:rPr>
        <w:t>Absconding Protocol</w:t>
      </w:r>
    </w:p>
    <w:p w:rsidR="002340B8" w:rsidRDefault="002340B8" w:rsidP="002340B8">
      <w:pPr>
        <w:pStyle w:val="Header"/>
        <w:ind w:left="-709" w:right="-766"/>
        <w:jc w:val="center"/>
        <w:rPr>
          <w:rFonts w:ascii="Verdana" w:hAnsi="Verdana"/>
          <w:b/>
          <w:sz w:val="46"/>
        </w:rPr>
      </w:pPr>
    </w:p>
    <w:p w:rsidR="002340B8" w:rsidRPr="0024096B" w:rsidRDefault="002340B8" w:rsidP="002340B8">
      <w:pPr>
        <w:pStyle w:val="Header"/>
        <w:ind w:left="-709" w:right="-766"/>
        <w:jc w:val="center"/>
        <w:rPr>
          <w:rFonts w:ascii="Verdana" w:hAnsi="Verdana"/>
          <w:b/>
          <w:color w:val="FF0000"/>
          <w:sz w:val="28"/>
        </w:rPr>
      </w:pPr>
      <w:r w:rsidRPr="0024096B">
        <w:rPr>
          <w:rFonts w:ascii="Verdana" w:hAnsi="Verdana"/>
          <w:b/>
          <w:sz w:val="46"/>
        </w:rPr>
        <w:t>July</w:t>
      </w:r>
      <w:r w:rsidRPr="00B92627">
        <w:rPr>
          <w:rFonts w:ascii="Verdana" w:hAnsi="Verdana"/>
          <w:b/>
          <w:sz w:val="46"/>
        </w:rPr>
        <w:t xml:space="preserve"> 202</w:t>
      </w:r>
      <w:r w:rsidR="00125DE7">
        <w:rPr>
          <w:rFonts w:ascii="Verdana" w:hAnsi="Verdana"/>
          <w:b/>
          <w:sz w:val="46"/>
        </w:rPr>
        <w:t>3</w:t>
      </w:r>
    </w:p>
    <w:p w:rsidR="002B1F26" w:rsidRDefault="002B1F26">
      <w:pPr>
        <w:autoSpaceDE w:val="0"/>
        <w:autoSpaceDN w:val="0"/>
        <w:adjustRightInd w:val="0"/>
        <w:rPr>
          <w:rFonts w:ascii="Verdana" w:hAnsi="Verdana" w:cs="Tahoma"/>
        </w:rPr>
      </w:pPr>
    </w:p>
    <w:p w:rsidR="002340B8" w:rsidRDefault="002340B8">
      <w:pPr>
        <w:autoSpaceDE w:val="0"/>
        <w:autoSpaceDN w:val="0"/>
        <w:adjustRightInd w:val="0"/>
        <w:rPr>
          <w:rFonts w:ascii="Verdana" w:hAnsi="Verdana" w:cs="Tahoma"/>
        </w:rPr>
      </w:pPr>
    </w:p>
    <w:p w:rsidR="002340B8" w:rsidRDefault="002340B8">
      <w:pPr>
        <w:autoSpaceDE w:val="0"/>
        <w:autoSpaceDN w:val="0"/>
        <w:adjustRightInd w:val="0"/>
        <w:rPr>
          <w:rFonts w:ascii="Verdana" w:hAnsi="Verdana" w:cs="Tahoma"/>
        </w:rPr>
      </w:pPr>
    </w:p>
    <w:p w:rsidR="002340B8" w:rsidRDefault="002340B8">
      <w:pPr>
        <w:autoSpaceDE w:val="0"/>
        <w:autoSpaceDN w:val="0"/>
        <w:adjustRightInd w:val="0"/>
        <w:rPr>
          <w:rFonts w:ascii="Verdana" w:hAnsi="Verdana" w:cs="Tahoma"/>
        </w:rPr>
      </w:pPr>
    </w:p>
    <w:p w:rsidR="002340B8" w:rsidRDefault="002340B8">
      <w:pPr>
        <w:autoSpaceDE w:val="0"/>
        <w:autoSpaceDN w:val="0"/>
        <w:adjustRightInd w:val="0"/>
        <w:rPr>
          <w:rFonts w:ascii="Verdana" w:hAnsi="Verdana" w:cs="Tahoma"/>
        </w:rPr>
      </w:pPr>
    </w:p>
    <w:p w:rsidR="002340B8" w:rsidRDefault="002340B8">
      <w:pPr>
        <w:autoSpaceDE w:val="0"/>
        <w:autoSpaceDN w:val="0"/>
        <w:adjustRightInd w:val="0"/>
        <w:rPr>
          <w:rFonts w:ascii="Verdana" w:hAnsi="Verdana" w:cs="Tahoma"/>
        </w:rPr>
      </w:pPr>
    </w:p>
    <w:p w:rsidR="002340B8" w:rsidRDefault="002340B8">
      <w:pPr>
        <w:autoSpaceDE w:val="0"/>
        <w:autoSpaceDN w:val="0"/>
        <w:adjustRightInd w:val="0"/>
        <w:rPr>
          <w:rFonts w:ascii="Verdana" w:hAnsi="Verdana" w:cs="Tahoma"/>
        </w:rPr>
      </w:pPr>
    </w:p>
    <w:p w:rsidR="002340B8" w:rsidRDefault="002340B8">
      <w:pPr>
        <w:autoSpaceDE w:val="0"/>
        <w:autoSpaceDN w:val="0"/>
        <w:adjustRightInd w:val="0"/>
        <w:rPr>
          <w:rFonts w:ascii="Verdana" w:hAnsi="Verdana" w:cs="Tahoma"/>
        </w:rPr>
      </w:pPr>
    </w:p>
    <w:p w:rsidR="002340B8" w:rsidRDefault="002340B8">
      <w:pPr>
        <w:autoSpaceDE w:val="0"/>
        <w:autoSpaceDN w:val="0"/>
        <w:adjustRightInd w:val="0"/>
        <w:rPr>
          <w:rFonts w:ascii="Verdana" w:hAnsi="Verdana" w:cs="Tahoma"/>
        </w:rPr>
      </w:pPr>
    </w:p>
    <w:p w:rsidR="002340B8" w:rsidRDefault="002340B8">
      <w:pPr>
        <w:autoSpaceDE w:val="0"/>
        <w:autoSpaceDN w:val="0"/>
        <w:adjustRightInd w:val="0"/>
        <w:rPr>
          <w:rFonts w:ascii="Verdana" w:hAnsi="Verdana" w:cs="Tahoma"/>
        </w:rPr>
      </w:pPr>
    </w:p>
    <w:p w:rsidR="002340B8" w:rsidRDefault="002340B8">
      <w:pPr>
        <w:autoSpaceDE w:val="0"/>
        <w:autoSpaceDN w:val="0"/>
        <w:adjustRightInd w:val="0"/>
        <w:rPr>
          <w:rFonts w:ascii="Verdana" w:hAnsi="Verdana" w:cs="Tahoma"/>
        </w:rPr>
      </w:pPr>
    </w:p>
    <w:p w:rsidR="002340B8" w:rsidRDefault="002340B8">
      <w:pPr>
        <w:autoSpaceDE w:val="0"/>
        <w:autoSpaceDN w:val="0"/>
        <w:adjustRightInd w:val="0"/>
        <w:rPr>
          <w:rFonts w:ascii="Verdana" w:hAnsi="Verdana" w:cs="Tahoma"/>
        </w:rPr>
      </w:pPr>
    </w:p>
    <w:p w:rsidR="002340B8" w:rsidRDefault="002340B8">
      <w:pPr>
        <w:autoSpaceDE w:val="0"/>
        <w:autoSpaceDN w:val="0"/>
        <w:adjustRightInd w:val="0"/>
        <w:rPr>
          <w:rFonts w:ascii="Verdana" w:hAnsi="Verdana" w:cs="Tahoma"/>
        </w:rPr>
      </w:pPr>
    </w:p>
    <w:p w:rsidR="00B92627" w:rsidRDefault="00B92627">
      <w:pPr>
        <w:autoSpaceDE w:val="0"/>
        <w:autoSpaceDN w:val="0"/>
        <w:adjustRightInd w:val="0"/>
        <w:rPr>
          <w:rFonts w:ascii="Verdana" w:hAnsi="Verdana" w:cs="Tahoma"/>
        </w:rPr>
      </w:pPr>
    </w:p>
    <w:p w:rsidR="00B92627" w:rsidRDefault="00B92627">
      <w:pPr>
        <w:autoSpaceDE w:val="0"/>
        <w:autoSpaceDN w:val="0"/>
        <w:adjustRightInd w:val="0"/>
        <w:rPr>
          <w:rFonts w:ascii="Verdana" w:hAnsi="Verdana" w:cs="Tahoma"/>
        </w:rPr>
      </w:pPr>
    </w:p>
    <w:p w:rsidR="002340B8" w:rsidRDefault="002340B8">
      <w:pPr>
        <w:autoSpaceDE w:val="0"/>
        <w:autoSpaceDN w:val="0"/>
        <w:adjustRightInd w:val="0"/>
        <w:rPr>
          <w:rFonts w:ascii="Verdana" w:hAnsi="Verdana" w:cs="Tahoma"/>
        </w:rPr>
      </w:pPr>
    </w:p>
    <w:p w:rsidR="002340B8" w:rsidRDefault="002340B8">
      <w:pPr>
        <w:autoSpaceDE w:val="0"/>
        <w:autoSpaceDN w:val="0"/>
        <w:adjustRightInd w:val="0"/>
        <w:rPr>
          <w:rFonts w:ascii="Verdana" w:hAnsi="Verdana" w:cs="Tahoma"/>
        </w:rPr>
      </w:pPr>
    </w:p>
    <w:p w:rsidR="002340B8" w:rsidRPr="00343565" w:rsidRDefault="002340B8" w:rsidP="002340B8">
      <w:pPr>
        <w:jc w:val="center"/>
        <w:rPr>
          <w:rFonts w:ascii="Verdana" w:hAnsi="Verdana"/>
          <w:b/>
          <w:sz w:val="20"/>
          <w:szCs w:val="20"/>
        </w:rPr>
      </w:pPr>
      <w:proofErr w:type="spellStart"/>
      <w:r w:rsidRPr="00343565">
        <w:rPr>
          <w:rFonts w:ascii="Verdana" w:hAnsi="Verdana"/>
          <w:b/>
          <w:sz w:val="20"/>
          <w:szCs w:val="20"/>
        </w:rPr>
        <w:lastRenderedPageBreak/>
        <w:t>KsENT</w:t>
      </w:r>
      <w:proofErr w:type="spellEnd"/>
      <w:r w:rsidRPr="00343565">
        <w:rPr>
          <w:rFonts w:ascii="Verdana" w:hAnsi="Verdana"/>
          <w:b/>
          <w:sz w:val="20"/>
          <w:szCs w:val="20"/>
        </w:rPr>
        <w:t xml:space="preserve"> Protocol for Managing Pupils Absconding from the School Site</w:t>
      </w:r>
    </w:p>
    <w:p w:rsidR="002340B8" w:rsidRPr="00343565" w:rsidRDefault="002340B8" w:rsidP="002340B8">
      <w:pPr>
        <w:jc w:val="center"/>
        <w:rPr>
          <w:rFonts w:ascii="Verdana" w:hAnsi="Verdana"/>
          <w:b/>
          <w:sz w:val="20"/>
          <w:szCs w:val="20"/>
        </w:rPr>
      </w:pPr>
    </w:p>
    <w:p w:rsidR="002340B8" w:rsidRPr="00343565" w:rsidRDefault="002340B8" w:rsidP="002340B8">
      <w:pPr>
        <w:jc w:val="both"/>
        <w:rPr>
          <w:rFonts w:ascii="Verdana" w:hAnsi="Verdana"/>
          <w:sz w:val="20"/>
          <w:szCs w:val="20"/>
        </w:rPr>
      </w:pPr>
      <w:r w:rsidRPr="00343565">
        <w:rPr>
          <w:rFonts w:ascii="Verdana" w:hAnsi="Verdana"/>
          <w:sz w:val="20"/>
          <w:szCs w:val="20"/>
        </w:rPr>
        <w:t xml:space="preserve">All pupils attending Kent Special Schools are more vulnerable </w:t>
      </w:r>
      <w:proofErr w:type="gramStart"/>
      <w:r w:rsidRPr="00343565">
        <w:rPr>
          <w:rFonts w:ascii="Verdana" w:hAnsi="Verdana"/>
          <w:sz w:val="20"/>
          <w:szCs w:val="20"/>
        </w:rPr>
        <w:t>than those</w:t>
      </w:r>
      <w:proofErr w:type="gramEnd"/>
      <w:r w:rsidRPr="00343565">
        <w:rPr>
          <w:rFonts w:ascii="Verdana" w:hAnsi="Verdana"/>
          <w:sz w:val="20"/>
          <w:szCs w:val="20"/>
        </w:rPr>
        <w:t xml:space="preserve"> in mainstream schools due to their Special Educational Needs.  They may lack basic road safety awareness or an awareness of the dangers of engaging with strangers.  Many of our pupils attend schools that are several miles from home and they may be unfamiliar with the area surrounding the school they attend.</w:t>
      </w:r>
    </w:p>
    <w:p w:rsidR="002340B8" w:rsidRPr="00343565" w:rsidRDefault="002340B8" w:rsidP="002340B8">
      <w:pPr>
        <w:jc w:val="both"/>
        <w:rPr>
          <w:rFonts w:ascii="Verdana" w:hAnsi="Verdana"/>
          <w:sz w:val="20"/>
          <w:szCs w:val="20"/>
        </w:rPr>
      </w:pPr>
    </w:p>
    <w:p w:rsidR="002340B8" w:rsidRPr="00343565" w:rsidRDefault="002340B8" w:rsidP="002340B8">
      <w:pPr>
        <w:jc w:val="both"/>
        <w:rPr>
          <w:rFonts w:ascii="Verdana" w:hAnsi="Verdana"/>
          <w:sz w:val="20"/>
          <w:szCs w:val="20"/>
        </w:rPr>
      </w:pPr>
      <w:r w:rsidRPr="00343565">
        <w:rPr>
          <w:rFonts w:ascii="Verdana" w:hAnsi="Verdana"/>
          <w:sz w:val="20"/>
          <w:szCs w:val="20"/>
        </w:rPr>
        <w:t xml:space="preserve">All pupils </w:t>
      </w:r>
      <w:proofErr w:type="gramStart"/>
      <w:r w:rsidRPr="00343565">
        <w:rPr>
          <w:rFonts w:ascii="Verdana" w:hAnsi="Verdana"/>
          <w:sz w:val="20"/>
          <w:szCs w:val="20"/>
        </w:rPr>
        <w:t>are expected</w:t>
      </w:r>
      <w:proofErr w:type="gramEnd"/>
      <w:r w:rsidRPr="00343565">
        <w:rPr>
          <w:rFonts w:ascii="Verdana" w:hAnsi="Verdana"/>
          <w:sz w:val="20"/>
          <w:szCs w:val="20"/>
        </w:rPr>
        <w:t xml:space="preserve"> to remain onsite unless they are taking part in a supervised, planned offsite activity.  All offsite trips are appropriately risk-assessed and follow individual school policies.  Pupils </w:t>
      </w:r>
      <w:proofErr w:type="gramStart"/>
      <w:r w:rsidRPr="00343565">
        <w:rPr>
          <w:rFonts w:ascii="Verdana" w:hAnsi="Verdana"/>
          <w:sz w:val="20"/>
          <w:szCs w:val="20"/>
        </w:rPr>
        <w:t>are made</w:t>
      </w:r>
      <w:proofErr w:type="gramEnd"/>
      <w:r w:rsidRPr="00343565">
        <w:rPr>
          <w:rFonts w:ascii="Verdana" w:hAnsi="Verdana"/>
          <w:sz w:val="20"/>
          <w:szCs w:val="20"/>
        </w:rPr>
        <w:t xml:space="preserve"> aware of the school boundaries and there are clear expectations that pupils must not go offsite without permission.  Most schools have clear boundaries consisting of fencing/walls and gates.  However, our schools are not “high security institutions” and many pupils are able to leave the site if they choose to do so.  There are several reasons why pupils might leave the site, including going to the local shop, smoking, peer pressure to “run off,” anxiety about something at school and avoidance of school.  </w:t>
      </w:r>
    </w:p>
    <w:p w:rsidR="002340B8" w:rsidRPr="00343565" w:rsidRDefault="002340B8" w:rsidP="002340B8">
      <w:pPr>
        <w:jc w:val="both"/>
        <w:rPr>
          <w:rFonts w:ascii="Verdana" w:hAnsi="Verdana"/>
          <w:sz w:val="20"/>
          <w:szCs w:val="20"/>
        </w:rPr>
      </w:pPr>
    </w:p>
    <w:p w:rsidR="002340B8" w:rsidRPr="00343565" w:rsidRDefault="002340B8" w:rsidP="002340B8">
      <w:pPr>
        <w:jc w:val="both"/>
        <w:rPr>
          <w:rFonts w:ascii="Verdana" w:hAnsi="Verdana"/>
          <w:sz w:val="20"/>
          <w:szCs w:val="20"/>
        </w:rPr>
      </w:pPr>
      <w:r w:rsidRPr="00343565">
        <w:rPr>
          <w:rFonts w:ascii="Verdana" w:hAnsi="Verdana"/>
          <w:sz w:val="20"/>
          <w:szCs w:val="20"/>
        </w:rPr>
        <w:t xml:space="preserve">In </w:t>
      </w:r>
      <w:proofErr w:type="spellStart"/>
      <w:r w:rsidRPr="00343565">
        <w:rPr>
          <w:rFonts w:ascii="Verdana" w:hAnsi="Verdana"/>
          <w:sz w:val="20"/>
          <w:szCs w:val="20"/>
        </w:rPr>
        <w:t>KsENT</w:t>
      </w:r>
      <w:proofErr w:type="spellEnd"/>
      <w:r w:rsidRPr="00343565">
        <w:rPr>
          <w:rFonts w:ascii="Verdana" w:hAnsi="Verdana"/>
          <w:sz w:val="20"/>
          <w:szCs w:val="20"/>
        </w:rPr>
        <w:t xml:space="preserve"> Schools, our priority is always the safety of pupils and staff.  Each school will have its own policy and procedures for managing pupils who have left their site without formal permission, but all schools will follow the basic procedures outlined below:</w:t>
      </w:r>
    </w:p>
    <w:p w:rsidR="002340B8" w:rsidRPr="00343565" w:rsidRDefault="002340B8" w:rsidP="002340B8">
      <w:pPr>
        <w:rPr>
          <w:rFonts w:ascii="Verdana" w:hAnsi="Verdana"/>
          <w:sz w:val="20"/>
          <w:szCs w:val="20"/>
        </w:rPr>
      </w:pPr>
    </w:p>
    <w:p w:rsidR="002340B8" w:rsidRPr="00343565" w:rsidRDefault="002340B8" w:rsidP="002340B8">
      <w:pPr>
        <w:rPr>
          <w:rFonts w:ascii="Verdana" w:hAnsi="Verdana"/>
          <w:sz w:val="20"/>
          <w:szCs w:val="20"/>
        </w:rPr>
      </w:pPr>
      <w:r w:rsidRPr="00343565">
        <w:rPr>
          <w:rFonts w:ascii="Verdana" w:hAnsi="Verdana"/>
          <w:sz w:val="20"/>
          <w:szCs w:val="20"/>
        </w:rPr>
        <w:t>Principles</w:t>
      </w:r>
    </w:p>
    <w:p w:rsidR="002340B8" w:rsidRPr="00343565" w:rsidRDefault="002340B8" w:rsidP="002340B8">
      <w:pPr>
        <w:pStyle w:val="ListParagraph"/>
        <w:numPr>
          <w:ilvl w:val="0"/>
          <w:numId w:val="38"/>
        </w:numPr>
        <w:jc w:val="both"/>
        <w:rPr>
          <w:rFonts w:ascii="Verdana" w:hAnsi="Verdana"/>
          <w:sz w:val="20"/>
          <w:szCs w:val="20"/>
        </w:rPr>
      </w:pPr>
      <w:r w:rsidRPr="00343565">
        <w:rPr>
          <w:rFonts w:ascii="Verdana" w:hAnsi="Verdana"/>
          <w:sz w:val="20"/>
          <w:szCs w:val="20"/>
        </w:rPr>
        <w:t xml:space="preserve">The SLT are responsible for all students and therefore will assume responsibility for procedures to </w:t>
      </w:r>
      <w:proofErr w:type="gramStart"/>
      <w:r w:rsidRPr="00343565">
        <w:rPr>
          <w:rFonts w:ascii="Verdana" w:hAnsi="Verdana"/>
          <w:sz w:val="20"/>
          <w:szCs w:val="20"/>
        </w:rPr>
        <w:t>be followed</w:t>
      </w:r>
      <w:proofErr w:type="gramEnd"/>
      <w:r w:rsidRPr="00343565">
        <w:rPr>
          <w:rFonts w:ascii="Verdana" w:hAnsi="Verdana"/>
          <w:sz w:val="20"/>
          <w:szCs w:val="20"/>
        </w:rPr>
        <w:t xml:space="preserve"> in the event of an absconding pupil.</w:t>
      </w:r>
    </w:p>
    <w:p w:rsidR="002340B8" w:rsidRPr="00343565" w:rsidRDefault="002340B8" w:rsidP="002340B8">
      <w:pPr>
        <w:pStyle w:val="ListParagraph"/>
        <w:numPr>
          <w:ilvl w:val="0"/>
          <w:numId w:val="38"/>
        </w:numPr>
        <w:jc w:val="both"/>
        <w:rPr>
          <w:rFonts w:ascii="Verdana" w:hAnsi="Verdana"/>
          <w:sz w:val="20"/>
          <w:szCs w:val="20"/>
        </w:rPr>
      </w:pPr>
      <w:r w:rsidRPr="00343565">
        <w:rPr>
          <w:rFonts w:ascii="Verdana" w:hAnsi="Verdana"/>
          <w:sz w:val="20"/>
          <w:szCs w:val="20"/>
        </w:rPr>
        <w:t>All staff involved in any incident will be aware of the specific needs and behaviours of the student</w:t>
      </w:r>
    </w:p>
    <w:p w:rsidR="002340B8" w:rsidRPr="00343565" w:rsidRDefault="002340B8" w:rsidP="002340B8">
      <w:pPr>
        <w:pStyle w:val="ListParagraph"/>
        <w:numPr>
          <w:ilvl w:val="0"/>
          <w:numId w:val="38"/>
        </w:numPr>
        <w:jc w:val="both"/>
        <w:rPr>
          <w:rFonts w:ascii="Verdana" w:hAnsi="Verdana"/>
          <w:sz w:val="20"/>
          <w:szCs w:val="20"/>
        </w:rPr>
      </w:pPr>
      <w:r w:rsidRPr="00343565">
        <w:rPr>
          <w:rFonts w:ascii="Verdana" w:hAnsi="Verdana"/>
          <w:sz w:val="20"/>
          <w:szCs w:val="20"/>
        </w:rPr>
        <w:t>All students likely to engage in this behaviour will have a specific risk assessment.</w:t>
      </w:r>
    </w:p>
    <w:p w:rsidR="002340B8" w:rsidRPr="00343565" w:rsidRDefault="002340B8" w:rsidP="002340B8">
      <w:pPr>
        <w:pStyle w:val="ListParagraph"/>
        <w:numPr>
          <w:ilvl w:val="0"/>
          <w:numId w:val="38"/>
        </w:numPr>
        <w:jc w:val="both"/>
        <w:rPr>
          <w:rFonts w:ascii="Verdana" w:hAnsi="Verdana"/>
          <w:sz w:val="20"/>
          <w:szCs w:val="20"/>
        </w:rPr>
      </w:pPr>
      <w:r w:rsidRPr="00343565">
        <w:rPr>
          <w:rFonts w:ascii="Verdana" w:hAnsi="Verdana"/>
          <w:sz w:val="20"/>
          <w:szCs w:val="20"/>
        </w:rPr>
        <w:t>The student’s welfare and safety will be the primary concern during any incident.</w:t>
      </w:r>
    </w:p>
    <w:p w:rsidR="002340B8" w:rsidRPr="00343565" w:rsidRDefault="002340B8" w:rsidP="002340B8">
      <w:pPr>
        <w:pStyle w:val="ListParagraph"/>
        <w:numPr>
          <w:ilvl w:val="0"/>
          <w:numId w:val="38"/>
        </w:numPr>
        <w:jc w:val="both"/>
        <w:rPr>
          <w:rFonts w:ascii="Verdana" w:hAnsi="Verdana"/>
          <w:sz w:val="20"/>
          <w:szCs w:val="20"/>
        </w:rPr>
      </w:pPr>
      <w:r w:rsidRPr="00343565">
        <w:rPr>
          <w:rFonts w:ascii="Verdana" w:hAnsi="Verdana"/>
          <w:sz w:val="20"/>
          <w:szCs w:val="20"/>
        </w:rPr>
        <w:t>The school will manage the communication of information to parents and other professionals depending upon the dynamic risk assessment by the SLT.</w:t>
      </w:r>
    </w:p>
    <w:p w:rsidR="002340B8" w:rsidRPr="00343565" w:rsidRDefault="002340B8" w:rsidP="002340B8">
      <w:pPr>
        <w:pStyle w:val="ListParagraph"/>
        <w:numPr>
          <w:ilvl w:val="0"/>
          <w:numId w:val="38"/>
        </w:numPr>
        <w:jc w:val="both"/>
        <w:rPr>
          <w:rFonts w:ascii="Verdana" w:hAnsi="Verdana"/>
          <w:sz w:val="20"/>
          <w:szCs w:val="20"/>
        </w:rPr>
      </w:pPr>
      <w:r w:rsidRPr="00343565">
        <w:rPr>
          <w:rFonts w:ascii="Verdana" w:hAnsi="Verdana"/>
          <w:sz w:val="20"/>
          <w:szCs w:val="20"/>
        </w:rPr>
        <w:t xml:space="preserve">If a child has been missing </w:t>
      </w:r>
      <w:r w:rsidR="00125DE7">
        <w:rPr>
          <w:rFonts w:ascii="Verdana" w:hAnsi="Verdana"/>
          <w:sz w:val="20"/>
          <w:szCs w:val="20"/>
        </w:rPr>
        <w:t>for a significant period</w:t>
      </w:r>
      <w:r w:rsidRPr="00343565">
        <w:rPr>
          <w:rFonts w:ascii="Verdana" w:hAnsi="Verdana"/>
          <w:sz w:val="20"/>
          <w:szCs w:val="20"/>
        </w:rPr>
        <w:t xml:space="preserve">, the Local Authority will be informed.  However, if a child is missing and it is past the usual “home time,” the LA </w:t>
      </w:r>
      <w:proofErr w:type="gramStart"/>
      <w:r w:rsidRPr="00343565">
        <w:rPr>
          <w:rFonts w:ascii="Verdana" w:hAnsi="Verdana"/>
          <w:sz w:val="20"/>
          <w:szCs w:val="20"/>
        </w:rPr>
        <w:t>will be informed</w:t>
      </w:r>
      <w:proofErr w:type="gramEnd"/>
      <w:r w:rsidRPr="00343565">
        <w:rPr>
          <w:rFonts w:ascii="Verdana" w:hAnsi="Verdana"/>
          <w:sz w:val="20"/>
          <w:szCs w:val="20"/>
        </w:rPr>
        <w:t xml:space="preserve"> straightaway.</w:t>
      </w:r>
    </w:p>
    <w:p w:rsidR="002340B8" w:rsidRPr="00343565" w:rsidRDefault="002340B8" w:rsidP="002340B8">
      <w:pPr>
        <w:rPr>
          <w:rFonts w:ascii="Verdana" w:hAnsi="Verdana"/>
          <w:sz w:val="20"/>
          <w:szCs w:val="20"/>
        </w:rPr>
      </w:pPr>
    </w:p>
    <w:p w:rsidR="002340B8" w:rsidRPr="00343565" w:rsidRDefault="002340B8" w:rsidP="002340B8">
      <w:pPr>
        <w:rPr>
          <w:rFonts w:ascii="Verdana" w:hAnsi="Verdana"/>
          <w:i/>
          <w:sz w:val="20"/>
          <w:szCs w:val="20"/>
        </w:rPr>
      </w:pPr>
      <w:r>
        <w:rPr>
          <w:rFonts w:ascii="Verdana" w:hAnsi="Verdana"/>
          <w:sz w:val="20"/>
          <w:szCs w:val="20"/>
        </w:rPr>
        <w:t>At St Anthony’s -</w:t>
      </w:r>
    </w:p>
    <w:p w:rsidR="002340B8" w:rsidRDefault="00125DE7" w:rsidP="002340B8">
      <w:pPr>
        <w:pStyle w:val="ListParagraph"/>
        <w:numPr>
          <w:ilvl w:val="0"/>
          <w:numId w:val="38"/>
        </w:numPr>
        <w:jc w:val="both"/>
        <w:rPr>
          <w:rFonts w:ascii="Verdana" w:hAnsi="Verdana"/>
          <w:color w:val="000000" w:themeColor="text1"/>
          <w:sz w:val="20"/>
          <w:szCs w:val="20"/>
        </w:rPr>
      </w:pPr>
      <w:r>
        <w:rPr>
          <w:rFonts w:ascii="Verdana" w:hAnsi="Verdana"/>
          <w:color w:val="000000" w:themeColor="text1"/>
          <w:sz w:val="20"/>
          <w:szCs w:val="20"/>
        </w:rPr>
        <w:t>SLT</w:t>
      </w:r>
      <w:r w:rsidR="002340B8" w:rsidRPr="009E27AB">
        <w:rPr>
          <w:rFonts w:ascii="Verdana" w:hAnsi="Verdana"/>
          <w:color w:val="000000" w:themeColor="text1"/>
          <w:sz w:val="20"/>
          <w:szCs w:val="20"/>
        </w:rPr>
        <w:t xml:space="preserve"> </w:t>
      </w:r>
      <w:proofErr w:type="gramStart"/>
      <w:r w:rsidR="002340B8" w:rsidRPr="009E27AB">
        <w:rPr>
          <w:rFonts w:ascii="Verdana" w:hAnsi="Verdana"/>
          <w:color w:val="000000" w:themeColor="text1"/>
          <w:sz w:val="20"/>
          <w:szCs w:val="20"/>
        </w:rPr>
        <w:t>must be alerted</w:t>
      </w:r>
      <w:proofErr w:type="gramEnd"/>
      <w:r w:rsidR="002340B8" w:rsidRPr="009E27AB">
        <w:rPr>
          <w:rFonts w:ascii="Verdana" w:hAnsi="Verdana"/>
          <w:color w:val="000000" w:themeColor="text1"/>
          <w:sz w:val="20"/>
          <w:szCs w:val="20"/>
        </w:rPr>
        <w:t xml:space="preserve"> as soon as a child is reported as missing.</w:t>
      </w:r>
    </w:p>
    <w:p w:rsidR="002340B8" w:rsidRDefault="002340B8" w:rsidP="002340B8">
      <w:pPr>
        <w:pStyle w:val="ListParagraph"/>
        <w:numPr>
          <w:ilvl w:val="0"/>
          <w:numId w:val="38"/>
        </w:numPr>
        <w:jc w:val="both"/>
        <w:rPr>
          <w:rFonts w:ascii="Verdana" w:hAnsi="Verdana"/>
          <w:color w:val="000000" w:themeColor="text1"/>
          <w:sz w:val="20"/>
          <w:szCs w:val="20"/>
        </w:rPr>
      </w:pPr>
      <w:r w:rsidRPr="009E27AB">
        <w:rPr>
          <w:rFonts w:ascii="Verdana" w:hAnsi="Verdana"/>
          <w:color w:val="000000" w:themeColor="text1"/>
          <w:sz w:val="20"/>
          <w:szCs w:val="20"/>
        </w:rPr>
        <w:t xml:space="preserve">School staff will search the building and school grounds to confirm that pupil has left the site.  </w:t>
      </w:r>
    </w:p>
    <w:p w:rsidR="002340B8" w:rsidRPr="009E27AB" w:rsidRDefault="002340B8" w:rsidP="002340B8">
      <w:pPr>
        <w:pStyle w:val="ListParagraph"/>
        <w:numPr>
          <w:ilvl w:val="0"/>
          <w:numId w:val="38"/>
        </w:numPr>
        <w:jc w:val="both"/>
        <w:rPr>
          <w:rFonts w:ascii="Verdana" w:hAnsi="Verdana"/>
          <w:color w:val="000000" w:themeColor="text1"/>
          <w:sz w:val="20"/>
          <w:szCs w:val="20"/>
        </w:rPr>
      </w:pPr>
      <w:r w:rsidRPr="009E27AB">
        <w:rPr>
          <w:rFonts w:ascii="Verdana" w:hAnsi="Verdana"/>
          <w:color w:val="000000" w:themeColor="text1"/>
          <w:sz w:val="20"/>
          <w:szCs w:val="20"/>
        </w:rPr>
        <w:t xml:space="preserve">Once a child </w:t>
      </w:r>
      <w:proofErr w:type="gramStart"/>
      <w:r w:rsidRPr="009E27AB">
        <w:rPr>
          <w:rFonts w:ascii="Verdana" w:hAnsi="Verdana"/>
          <w:color w:val="000000" w:themeColor="text1"/>
          <w:sz w:val="20"/>
          <w:szCs w:val="20"/>
        </w:rPr>
        <w:t>is confirmed</w:t>
      </w:r>
      <w:proofErr w:type="gramEnd"/>
      <w:r w:rsidRPr="009E27AB">
        <w:rPr>
          <w:rFonts w:ascii="Verdana" w:hAnsi="Verdana"/>
          <w:color w:val="000000" w:themeColor="text1"/>
          <w:sz w:val="20"/>
          <w:szCs w:val="20"/>
        </w:rPr>
        <w:t xml:space="preserve"> as missing, the school will begin its own log, detailing all times and events. </w:t>
      </w:r>
    </w:p>
    <w:p w:rsidR="002340B8" w:rsidRDefault="002340B8" w:rsidP="002340B8">
      <w:pPr>
        <w:pStyle w:val="ListParagraph"/>
        <w:numPr>
          <w:ilvl w:val="0"/>
          <w:numId w:val="38"/>
        </w:numPr>
        <w:jc w:val="both"/>
        <w:rPr>
          <w:rFonts w:ascii="Verdana" w:hAnsi="Verdana"/>
          <w:color w:val="000000" w:themeColor="text1"/>
          <w:sz w:val="20"/>
          <w:szCs w:val="20"/>
        </w:rPr>
      </w:pPr>
      <w:r w:rsidRPr="009E27AB">
        <w:rPr>
          <w:rFonts w:ascii="Verdana" w:hAnsi="Verdana"/>
          <w:color w:val="000000" w:themeColor="text1"/>
          <w:sz w:val="20"/>
          <w:szCs w:val="20"/>
        </w:rPr>
        <w:t xml:space="preserve">A dynamic risk assessment </w:t>
      </w:r>
      <w:proofErr w:type="gramStart"/>
      <w:r w:rsidRPr="009E27AB">
        <w:rPr>
          <w:rFonts w:ascii="Verdana" w:hAnsi="Verdana"/>
          <w:color w:val="000000" w:themeColor="text1"/>
          <w:sz w:val="20"/>
          <w:szCs w:val="20"/>
        </w:rPr>
        <w:t>will be carried out,</w:t>
      </w:r>
      <w:proofErr w:type="gramEnd"/>
      <w:r w:rsidRPr="009E27AB">
        <w:rPr>
          <w:rFonts w:ascii="Verdana" w:hAnsi="Verdana"/>
          <w:color w:val="000000" w:themeColor="text1"/>
          <w:sz w:val="20"/>
          <w:szCs w:val="20"/>
        </w:rPr>
        <w:t xml:space="preserve"> taking into account the age, vulnerability and general ability of the child, as well as the likely reason for the absconding and where they may have gone.</w:t>
      </w:r>
    </w:p>
    <w:p w:rsidR="002340B8" w:rsidRDefault="002340B8" w:rsidP="00B92627">
      <w:pPr>
        <w:pStyle w:val="ListParagraph"/>
        <w:numPr>
          <w:ilvl w:val="0"/>
          <w:numId w:val="38"/>
        </w:numPr>
        <w:jc w:val="both"/>
        <w:rPr>
          <w:rFonts w:ascii="Verdana" w:hAnsi="Verdana"/>
          <w:color w:val="000000" w:themeColor="text1"/>
          <w:sz w:val="20"/>
          <w:szCs w:val="20"/>
        </w:rPr>
      </w:pPr>
      <w:r w:rsidRPr="009E27AB">
        <w:rPr>
          <w:rFonts w:ascii="Verdana" w:hAnsi="Verdana"/>
          <w:color w:val="000000" w:themeColor="text1"/>
          <w:sz w:val="20"/>
          <w:szCs w:val="20"/>
        </w:rPr>
        <w:t>Parents/carers and, if appropriate other agencies i.e. Social Services will be informed and updated regularly.</w:t>
      </w:r>
    </w:p>
    <w:p w:rsidR="002340B8" w:rsidRPr="009E27AB" w:rsidRDefault="002340B8" w:rsidP="002340B8">
      <w:pPr>
        <w:pStyle w:val="ListParagraph"/>
        <w:jc w:val="both"/>
        <w:rPr>
          <w:rFonts w:ascii="Verdana" w:hAnsi="Verdana"/>
          <w:color w:val="000000" w:themeColor="text1"/>
          <w:sz w:val="20"/>
          <w:szCs w:val="20"/>
        </w:rPr>
      </w:pPr>
    </w:p>
    <w:p w:rsidR="002340B8" w:rsidRDefault="002340B8" w:rsidP="002340B8">
      <w:pPr>
        <w:pStyle w:val="ListParagraph"/>
        <w:numPr>
          <w:ilvl w:val="0"/>
          <w:numId w:val="38"/>
        </w:numPr>
        <w:jc w:val="both"/>
        <w:rPr>
          <w:rFonts w:ascii="Verdana" w:hAnsi="Verdana"/>
          <w:color w:val="000000" w:themeColor="text1"/>
          <w:sz w:val="20"/>
          <w:szCs w:val="20"/>
        </w:rPr>
      </w:pPr>
      <w:r w:rsidRPr="009E27AB">
        <w:rPr>
          <w:rFonts w:ascii="Verdana" w:hAnsi="Verdana"/>
          <w:color w:val="000000" w:themeColor="text1"/>
          <w:sz w:val="20"/>
          <w:szCs w:val="20"/>
        </w:rPr>
        <w:t xml:space="preserve">The decision as to when or whether to inform the Police and will depend on the individual pupil and situation.  The decision to inform the Police </w:t>
      </w:r>
      <w:proofErr w:type="gramStart"/>
      <w:r w:rsidRPr="009E27AB">
        <w:rPr>
          <w:rFonts w:ascii="Verdana" w:hAnsi="Verdana"/>
          <w:color w:val="000000" w:themeColor="text1"/>
          <w:sz w:val="20"/>
          <w:szCs w:val="20"/>
        </w:rPr>
        <w:t>will usually be made</w:t>
      </w:r>
      <w:proofErr w:type="gramEnd"/>
      <w:r w:rsidRPr="009E27AB">
        <w:rPr>
          <w:rFonts w:ascii="Verdana" w:hAnsi="Verdana"/>
          <w:color w:val="000000" w:themeColor="text1"/>
          <w:sz w:val="20"/>
          <w:szCs w:val="20"/>
        </w:rPr>
        <w:t xml:space="preserve"> in consultation with parents/carers.  However, if they </w:t>
      </w:r>
      <w:proofErr w:type="gramStart"/>
      <w:r w:rsidRPr="009E27AB">
        <w:rPr>
          <w:rFonts w:ascii="Verdana" w:hAnsi="Verdana"/>
          <w:color w:val="000000" w:themeColor="text1"/>
          <w:sz w:val="20"/>
          <w:szCs w:val="20"/>
        </w:rPr>
        <w:t>cannot be contacted</w:t>
      </w:r>
      <w:proofErr w:type="gramEnd"/>
      <w:r w:rsidRPr="009E27AB">
        <w:rPr>
          <w:rFonts w:ascii="Verdana" w:hAnsi="Verdana"/>
          <w:color w:val="000000" w:themeColor="text1"/>
          <w:sz w:val="20"/>
          <w:szCs w:val="20"/>
        </w:rPr>
        <w:t xml:space="preserve"> on the day SLT will decide when to inform Police. This would usually be within 15 minutes of losing sight of pupils.</w:t>
      </w:r>
    </w:p>
    <w:p w:rsidR="002340B8" w:rsidRPr="009E27AB" w:rsidRDefault="002340B8" w:rsidP="002340B8">
      <w:pPr>
        <w:pStyle w:val="ListParagraph"/>
        <w:jc w:val="both"/>
        <w:rPr>
          <w:rFonts w:ascii="Verdana" w:hAnsi="Verdana"/>
          <w:color w:val="000000" w:themeColor="text1"/>
          <w:sz w:val="20"/>
          <w:szCs w:val="20"/>
        </w:rPr>
      </w:pPr>
    </w:p>
    <w:p w:rsidR="002340B8" w:rsidRDefault="002340B8" w:rsidP="002340B8">
      <w:pPr>
        <w:pStyle w:val="ListParagraph"/>
        <w:numPr>
          <w:ilvl w:val="0"/>
          <w:numId w:val="38"/>
        </w:numPr>
        <w:jc w:val="both"/>
        <w:rPr>
          <w:rFonts w:ascii="Verdana" w:hAnsi="Verdana"/>
          <w:sz w:val="20"/>
          <w:szCs w:val="20"/>
        </w:rPr>
      </w:pPr>
      <w:r w:rsidRPr="009E27AB">
        <w:rPr>
          <w:rFonts w:ascii="Verdana" w:hAnsi="Verdana"/>
          <w:color w:val="000000" w:themeColor="text1"/>
          <w:sz w:val="20"/>
          <w:szCs w:val="20"/>
        </w:rPr>
        <w:t>SLT</w:t>
      </w:r>
      <w:r w:rsidRPr="00343565">
        <w:rPr>
          <w:rFonts w:ascii="Verdana" w:hAnsi="Verdana"/>
          <w:sz w:val="20"/>
          <w:szCs w:val="20"/>
        </w:rPr>
        <w:t xml:space="preserve"> will decide on the most appropriate action.  This may involve sending members of staff to track pupils from a safe distance that does not make them run into danger such as a busy road.  Schools may decide to deploy school vehicles to search for pupils.</w:t>
      </w:r>
    </w:p>
    <w:p w:rsidR="002340B8" w:rsidRPr="00343565" w:rsidRDefault="002340B8" w:rsidP="002340B8">
      <w:pPr>
        <w:pStyle w:val="ListParagraph"/>
        <w:jc w:val="both"/>
        <w:rPr>
          <w:rFonts w:ascii="Verdana" w:hAnsi="Verdana"/>
          <w:sz w:val="20"/>
          <w:szCs w:val="20"/>
        </w:rPr>
      </w:pPr>
    </w:p>
    <w:p w:rsidR="002340B8" w:rsidRDefault="002340B8" w:rsidP="002340B8">
      <w:pPr>
        <w:pStyle w:val="ListParagraph"/>
        <w:numPr>
          <w:ilvl w:val="0"/>
          <w:numId w:val="38"/>
        </w:numPr>
        <w:jc w:val="both"/>
        <w:rPr>
          <w:rFonts w:ascii="Verdana" w:hAnsi="Verdana"/>
          <w:sz w:val="20"/>
          <w:szCs w:val="20"/>
        </w:rPr>
      </w:pPr>
      <w:r w:rsidRPr="00343565">
        <w:rPr>
          <w:rFonts w:ascii="Verdana" w:hAnsi="Verdana"/>
          <w:sz w:val="20"/>
          <w:szCs w:val="20"/>
        </w:rPr>
        <w:t>The decision as to whether to try to engage with pupils who are in sight will depend on the individu</w:t>
      </w:r>
      <w:r w:rsidR="00125DE7">
        <w:rPr>
          <w:rFonts w:ascii="Verdana" w:hAnsi="Verdana"/>
          <w:sz w:val="20"/>
          <w:szCs w:val="20"/>
        </w:rPr>
        <w:t xml:space="preserve">al risk assessment.  </w:t>
      </w:r>
      <w:proofErr w:type="gramStart"/>
      <w:r w:rsidR="00125DE7">
        <w:rPr>
          <w:rFonts w:ascii="Verdana" w:hAnsi="Verdana"/>
          <w:sz w:val="20"/>
          <w:szCs w:val="20"/>
        </w:rPr>
        <w:t>St Anthony’s staff</w:t>
      </w:r>
      <w:r w:rsidRPr="00343565">
        <w:rPr>
          <w:rFonts w:ascii="Verdana" w:hAnsi="Verdana"/>
          <w:sz w:val="20"/>
          <w:szCs w:val="20"/>
        </w:rPr>
        <w:t xml:space="preserve"> know their pupils well and will make the judgement according to each situation.</w:t>
      </w:r>
      <w:proofErr w:type="gramEnd"/>
    </w:p>
    <w:p w:rsidR="002340B8" w:rsidRPr="0024096B" w:rsidRDefault="002340B8" w:rsidP="002340B8">
      <w:pPr>
        <w:jc w:val="both"/>
        <w:rPr>
          <w:rFonts w:ascii="Verdana" w:hAnsi="Verdana"/>
          <w:sz w:val="20"/>
          <w:szCs w:val="20"/>
        </w:rPr>
      </w:pPr>
    </w:p>
    <w:p w:rsidR="002340B8" w:rsidRDefault="002340B8" w:rsidP="002340B8">
      <w:pPr>
        <w:pStyle w:val="ListParagraph"/>
        <w:numPr>
          <w:ilvl w:val="0"/>
          <w:numId w:val="38"/>
        </w:numPr>
        <w:jc w:val="both"/>
        <w:rPr>
          <w:rFonts w:ascii="Verdana" w:hAnsi="Verdana"/>
          <w:sz w:val="20"/>
          <w:szCs w:val="20"/>
        </w:rPr>
      </w:pPr>
      <w:r w:rsidRPr="00343565">
        <w:rPr>
          <w:rFonts w:ascii="Verdana" w:hAnsi="Verdana"/>
          <w:sz w:val="20"/>
          <w:szCs w:val="20"/>
        </w:rPr>
        <w:t xml:space="preserve">If children return to school or </w:t>
      </w:r>
      <w:proofErr w:type="gramStart"/>
      <w:r w:rsidRPr="00343565">
        <w:rPr>
          <w:rFonts w:ascii="Verdana" w:hAnsi="Verdana"/>
          <w:sz w:val="20"/>
          <w:szCs w:val="20"/>
        </w:rPr>
        <w:t>are brought</w:t>
      </w:r>
      <w:proofErr w:type="gramEnd"/>
      <w:r w:rsidRPr="00343565">
        <w:rPr>
          <w:rFonts w:ascii="Verdana" w:hAnsi="Verdana"/>
          <w:sz w:val="20"/>
          <w:szCs w:val="20"/>
        </w:rPr>
        <w:t xml:space="preserve"> back by staff, parents will be informed straightway.  If the Police </w:t>
      </w:r>
      <w:proofErr w:type="gramStart"/>
      <w:r w:rsidRPr="00343565">
        <w:rPr>
          <w:rFonts w:ascii="Verdana" w:hAnsi="Verdana"/>
          <w:sz w:val="20"/>
          <w:szCs w:val="20"/>
        </w:rPr>
        <w:t>have been called</w:t>
      </w:r>
      <w:proofErr w:type="gramEnd"/>
      <w:r w:rsidRPr="00343565">
        <w:rPr>
          <w:rFonts w:ascii="Verdana" w:hAnsi="Verdana"/>
          <w:sz w:val="20"/>
          <w:szCs w:val="20"/>
        </w:rPr>
        <w:t>, they will be told when children are found.</w:t>
      </w:r>
    </w:p>
    <w:p w:rsidR="002340B8" w:rsidRPr="00343565" w:rsidRDefault="002340B8" w:rsidP="002340B8">
      <w:pPr>
        <w:pStyle w:val="ListParagraph"/>
        <w:jc w:val="both"/>
        <w:rPr>
          <w:rFonts w:ascii="Verdana" w:hAnsi="Verdana"/>
          <w:sz w:val="20"/>
          <w:szCs w:val="20"/>
        </w:rPr>
      </w:pPr>
    </w:p>
    <w:p w:rsidR="002340B8" w:rsidRDefault="002340B8" w:rsidP="002340B8">
      <w:pPr>
        <w:pStyle w:val="ListParagraph"/>
        <w:numPr>
          <w:ilvl w:val="0"/>
          <w:numId w:val="38"/>
        </w:numPr>
        <w:jc w:val="both"/>
        <w:rPr>
          <w:rFonts w:ascii="Verdana" w:hAnsi="Verdana"/>
          <w:sz w:val="20"/>
          <w:szCs w:val="20"/>
        </w:rPr>
      </w:pPr>
      <w:r w:rsidRPr="00343565">
        <w:rPr>
          <w:rFonts w:ascii="Verdana" w:hAnsi="Verdana"/>
          <w:sz w:val="20"/>
          <w:szCs w:val="20"/>
        </w:rPr>
        <w:t xml:space="preserve">The school is under no legal obligation to remain open beyond the normal closure time.  Once parents/carers/Police </w:t>
      </w:r>
      <w:proofErr w:type="gramStart"/>
      <w:r w:rsidRPr="00343565">
        <w:rPr>
          <w:rFonts w:ascii="Verdana" w:hAnsi="Verdana"/>
          <w:sz w:val="20"/>
          <w:szCs w:val="20"/>
        </w:rPr>
        <w:t>have been informed</w:t>
      </w:r>
      <w:proofErr w:type="gramEnd"/>
      <w:r w:rsidRPr="00343565">
        <w:rPr>
          <w:rFonts w:ascii="Verdana" w:hAnsi="Verdana"/>
          <w:sz w:val="20"/>
          <w:szCs w:val="20"/>
        </w:rPr>
        <w:t xml:space="preserve">, the Headteacher may close the school at the normal closure time.  </w:t>
      </w:r>
    </w:p>
    <w:p w:rsidR="002340B8" w:rsidRPr="009E27AB" w:rsidRDefault="002340B8" w:rsidP="002340B8">
      <w:pPr>
        <w:pStyle w:val="ListParagraph"/>
        <w:rPr>
          <w:rFonts w:ascii="Verdana" w:hAnsi="Verdana"/>
          <w:sz w:val="20"/>
          <w:szCs w:val="20"/>
        </w:rPr>
      </w:pPr>
    </w:p>
    <w:p w:rsidR="002340B8" w:rsidRDefault="002340B8" w:rsidP="002340B8">
      <w:pPr>
        <w:pStyle w:val="ListParagraph"/>
        <w:ind w:hanging="360"/>
        <w:jc w:val="both"/>
        <w:rPr>
          <w:rFonts w:ascii="Verdana" w:hAnsi="Verdana"/>
          <w:sz w:val="20"/>
          <w:szCs w:val="20"/>
        </w:rPr>
      </w:pPr>
      <w:r w:rsidRPr="00343565">
        <w:rPr>
          <w:rFonts w:ascii="Verdana" w:hAnsi="Verdana"/>
          <w:sz w:val="20"/>
          <w:szCs w:val="20"/>
        </w:rPr>
        <w:t>•</w:t>
      </w:r>
      <w:r w:rsidRPr="00343565">
        <w:rPr>
          <w:rFonts w:ascii="Verdana" w:hAnsi="Verdana"/>
          <w:sz w:val="20"/>
          <w:szCs w:val="20"/>
        </w:rPr>
        <w:tab/>
        <w:t>The school will decide on the follow-up action according to the individual situation.  The school may decide to impose a sanction or they may feel that a supportive approach is the best option.  Parents and carers will be encouraged to be part of this process.</w:t>
      </w:r>
    </w:p>
    <w:p w:rsidR="002340B8" w:rsidRDefault="002340B8" w:rsidP="002340B8">
      <w:pPr>
        <w:pStyle w:val="ListParagraph"/>
        <w:ind w:hanging="360"/>
        <w:rPr>
          <w:rFonts w:ascii="Verdana" w:hAnsi="Verdana"/>
          <w:sz w:val="20"/>
          <w:szCs w:val="20"/>
        </w:rPr>
      </w:pPr>
    </w:p>
    <w:p w:rsidR="002340B8" w:rsidRDefault="002340B8" w:rsidP="002340B8">
      <w:pPr>
        <w:pStyle w:val="ListParagraph"/>
        <w:ind w:hanging="36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154"/>
        <w:gridCol w:w="4142"/>
      </w:tblGrid>
      <w:tr w:rsidR="002340B8" w:rsidTr="0082612E">
        <w:trPr>
          <w:trHeight w:val="114"/>
        </w:trPr>
        <w:tc>
          <w:tcPr>
            <w:tcW w:w="4338" w:type="dxa"/>
            <w:tcMar>
              <w:top w:w="0" w:type="dxa"/>
              <w:left w:w="108" w:type="dxa"/>
              <w:bottom w:w="0" w:type="dxa"/>
              <w:right w:w="108" w:type="dxa"/>
            </w:tcMar>
          </w:tcPr>
          <w:p w:rsidR="002340B8" w:rsidRPr="00015E05" w:rsidRDefault="002340B8" w:rsidP="0082612E">
            <w:pPr>
              <w:autoSpaceDE w:val="0"/>
              <w:autoSpaceDN w:val="0"/>
              <w:spacing w:line="276" w:lineRule="auto"/>
              <w:rPr>
                <w:rFonts w:ascii="Verdana" w:hAnsi="Verdana"/>
                <w:color w:val="000000"/>
              </w:rPr>
            </w:pPr>
            <w:r w:rsidRPr="00015E05">
              <w:rPr>
                <w:rFonts w:ascii="Verdana" w:hAnsi="Verdana"/>
                <w:b/>
                <w:bCs/>
                <w:color w:val="000000"/>
              </w:rPr>
              <w:t xml:space="preserve">Document Title: </w:t>
            </w:r>
          </w:p>
        </w:tc>
        <w:tc>
          <w:tcPr>
            <w:tcW w:w="4338" w:type="dxa"/>
            <w:tcMar>
              <w:top w:w="0" w:type="dxa"/>
              <w:left w:w="108" w:type="dxa"/>
              <w:bottom w:w="0" w:type="dxa"/>
              <w:right w:w="108" w:type="dxa"/>
            </w:tcMar>
          </w:tcPr>
          <w:p w:rsidR="002340B8" w:rsidRPr="00015E05" w:rsidRDefault="002340B8" w:rsidP="0082612E">
            <w:pPr>
              <w:autoSpaceDE w:val="0"/>
              <w:autoSpaceDN w:val="0"/>
              <w:spacing w:line="276" w:lineRule="auto"/>
              <w:rPr>
                <w:rFonts w:ascii="Verdana" w:hAnsi="Verdana"/>
                <w:color w:val="000000"/>
              </w:rPr>
            </w:pPr>
            <w:r w:rsidRPr="00015E05">
              <w:rPr>
                <w:rFonts w:ascii="Verdana" w:hAnsi="Verdana"/>
                <w:color w:val="000000"/>
              </w:rPr>
              <w:t>Absconding Protocol</w:t>
            </w:r>
          </w:p>
        </w:tc>
      </w:tr>
      <w:tr w:rsidR="002340B8" w:rsidTr="0082612E">
        <w:trPr>
          <w:trHeight w:val="114"/>
        </w:trPr>
        <w:tc>
          <w:tcPr>
            <w:tcW w:w="4338" w:type="dxa"/>
            <w:tcMar>
              <w:top w:w="0" w:type="dxa"/>
              <w:left w:w="108" w:type="dxa"/>
              <w:bottom w:w="0" w:type="dxa"/>
              <w:right w:w="108" w:type="dxa"/>
            </w:tcMar>
          </w:tcPr>
          <w:p w:rsidR="002340B8" w:rsidRPr="00015E05" w:rsidRDefault="002340B8" w:rsidP="0082612E">
            <w:pPr>
              <w:autoSpaceDE w:val="0"/>
              <w:autoSpaceDN w:val="0"/>
              <w:spacing w:line="276" w:lineRule="auto"/>
              <w:rPr>
                <w:rFonts w:ascii="Verdana" w:hAnsi="Verdana"/>
                <w:color w:val="000000"/>
              </w:rPr>
            </w:pPr>
            <w:r w:rsidRPr="00015E05">
              <w:rPr>
                <w:rFonts w:ascii="Verdana" w:hAnsi="Verdana"/>
                <w:b/>
                <w:bCs/>
                <w:color w:val="000000"/>
              </w:rPr>
              <w:t xml:space="preserve">Version: </w:t>
            </w:r>
          </w:p>
        </w:tc>
        <w:tc>
          <w:tcPr>
            <w:tcW w:w="4338" w:type="dxa"/>
            <w:tcMar>
              <w:top w:w="0" w:type="dxa"/>
              <w:left w:w="108" w:type="dxa"/>
              <w:bottom w:w="0" w:type="dxa"/>
              <w:right w:w="108" w:type="dxa"/>
            </w:tcMar>
          </w:tcPr>
          <w:p w:rsidR="002340B8" w:rsidRPr="00015E05" w:rsidRDefault="00DD0D95" w:rsidP="0082612E">
            <w:pPr>
              <w:autoSpaceDE w:val="0"/>
              <w:autoSpaceDN w:val="0"/>
              <w:spacing w:line="276" w:lineRule="auto"/>
              <w:rPr>
                <w:rFonts w:ascii="Verdana" w:hAnsi="Verdana"/>
              </w:rPr>
            </w:pPr>
            <w:r>
              <w:rPr>
                <w:rFonts w:ascii="Verdana" w:hAnsi="Verdana"/>
                <w:color w:val="000000"/>
              </w:rPr>
              <w:t>K</w:t>
            </w:r>
            <w:bookmarkStart w:id="0" w:name="_GoBack"/>
            <w:bookmarkEnd w:id="0"/>
            <w:r w:rsidR="002340B8" w:rsidRPr="00015E05">
              <w:rPr>
                <w:rFonts w:ascii="Verdana" w:hAnsi="Verdana"/>
                <w:color w:val="000000"/>
              </w:rPr>
              <w:t xml:space="preserve">SENT Version </w:t>
            </w:r>
            <w:r w:rsidR="00125DE7">
              <w:rPr>
                <w:rFonts w:ascii="Verdana" w:hAnsi="Verdana"/>
              </w:rPr>
              <w:t>4</w:t>
            </w:r>
          </w:p>
        </w:tc>
      </w:tr>
      <w:tr w:rsidR="002340B8" w:rsidTr="0082612E">
        <w:trPr>
          <w:trHeight w:val="114"/>
        </w:trPr>
        <w:tc>
          <w:tcPr>
            <w:tcW w:w="4338" w:type="dxa"/>
            <w:tcMar>
              <w:top w:w="0" w:type="dxa"/>
              <w:left w:w="108" w:type="dxa"/>
              <w:bottom w:w="0" w:type="dxa"/>
              <w:right w:w="108" w:type="dxa"/>
            </w:tcMar>
          </w:tcPr>
          <w:p w:rsidR="002340B8" w:rsidRPr="00015E05" w:rsidRDefault="002340B8" w:rsidP="0082612E">
            <w:pPr>
              <w:autoSpaceDE w:val="0"/>
              <w:autoSpaceDN w:val="0"/>
              <w:spacing w:line="276" w:lineRule="auto"/>
              <w:rPr>
                <w:rFonts w:ascii="Verdana" w:hAnsi="Verdana"/>
                <w:color w:val="000000"/>
              </w:rPr>
            </w:pPr>
            <w:r w:rsidRPr="00015E05">
              <w:rPr>
                <w:rFonts w:ascii="Verdana" w:hAnsi="Verdana"/>
                <w:b/>
                <w:bCs/>
                <w:color w:val="000000"/>
              </w:rPr>
              <w:t xml:space="preserve">Prepared by: </w:t>
            </w:r>
          </w:p>
        </w:tc>
        <w:tc>
          <w:tcPr>
            <w:tcW w:w="4338" w:type="dxa"/>
            <w:tcMar>
              <w:top w:w="0" w:type="dxa"/>
              <w:left w:w="108" w:type="dxa"/>
              <w:bottom w:w="0" w:type="dxa"/>
              <w:right w:w="108" w:type="dxa"/>
            </w:tcMar>
          </w:tcPr>
          <w:p w:rsidR="002340B8" w:rsidRPr="00015E05" w:rsidRDefault="002340B8" w:rsidP="0082612E">
            <w:pPr>
              <w:autoSpaceDE w:val="0"/>
              <w:autoSpaceDN w:val="0"/>
              <w:spacing w:line="276" w:lineRule="auto"/>
              <w:rPr>
                <w:rFonts w:ascii="Verdana" w:hAnsi="Verdana"/>
                <w:color w:val="000000"/>
              </w:rPr>
            </w:pPr>
            <w:r w:rsidRPr="00015E05">
              <w:rPr>
                <w:rFonts w:ascii="Verdana" w:hAnsi="Verdana"/>
                <w:color w:val="000000"/>
              </w:rPr>
              <w:t>Mr Robert Page</w:t>
            </w:r>
          </w:p>
        </w:tc>
      </w:tr>
      <w:tr w:rsidR="002340B8" w:rsidTr="0082612E">
        <w:trPr>
          <w:trHeight w:val="114"/>
        </w:trPr>
        <w:tc>
          <w:tcPr>
            <w:tcW w:w="4338" w:type="dxa"/>
            <w:tcMar>
              <w:top w:w="0" w:type="dxa"/>
              <w:left w:w="108" w:type="dxa"/>
              <w:bottom w:w="0" w:type="dxa"/>
              <w:right w:w="108" w:type="dxa"/>
            </w:tcMar>
          </w:tcPr>
          <w:p w:rsidR="002340B8" w:rsidRPr="00015E05" w:rsidRDefault="002340B8" w:rsidP="0082612E">
            <w:pPr>
              <w:autoSpaceDE w:val="0"/>
              <w:autoSpaceDN w:val="0"/>
              <w:spacing w:line="276" w:lineRule="auto"/>
              <w:rPr>
                <w:rFonts w:ascii="Verdana" w:hAnsi="Verdana"/>
                <w:color w:val="000000"/>
              </w:rPr>
            </w:pPr>
            <w:r w:rsidRPr="00015E05">
              <w:rPr>
                <w:rFonts w:ascii="Verdana" w:hAnsi="Verdana"/>
                <w:b/>
                <w:bCs/>
                <w:color w:val="000000"/>
              </w:rPr>
              <w:t xml:space="preserve">Governing Body Acceptance Date: </w:t>
            </w:r>
          </w:p>
        </w:tc>
        <w:tc>
          <w:tcPr>
            <w:tcW w:w="4338" w:type="dxa"/>
            <w:tcMar>
              <w:top w:w="0" w:type="dxa"/>
              <w:left w:w="108" w:type="dxa"/>
              <w:bottom w:w="0" w:type="dxa"/>
              <w:right w:w="108" w:type="dxa"/>
            </w:tcMar>
          </w:tcPr>
          <w:p w:rsidR="002340B8" w:rsidRDefault="002340B8" w:rsidP="0082612E">
            <w:pPr>
              <w:autoSpaceDE w:val="0"/>
              <w:autoSpaceDN w:val="0"/>
              <w:spacing w:line="276" w:lineRule="auto"/>
              <w:rPr>
                <w:rFonts w:ascii="Verdana" w:hAnsi="Verdana"/>
                <w:color w:val="000000"/>
              </w:rPr>
            </w:pPr>
            <w:r w:rsidRPr="00015E05">
              <w:rPr>
                <w:rFonts w:ascii="Verdana" w:hAnsi="Verdana"/>
                <w:color w:val="000000"/>
              </w:rPr>
              <w:t xml:space="preserve">Ratified at the FGB on the </w:t>
            </w:r>
            <w:r w:rsidR="00125DE7">
              <w:rPr>
                <w:rFonts w:ascii="Verdana" w:hAnsi="Verdana"/>
                <w:color w:val="000000"/>
              </w:rPr>
              <w:t>July 2023</w:t>
            </w:r>
          </w:p>
          <w:p w:rsidR="00015E05" w:rsidRPr="00015E05" w:rsidRDefault="00015E05" w:rsidP="0082612E">
            <w:pPr>
              <w:autoSpaceDE w:val="0"/>
              <w:autoSpaceDN w:val="0"/>
              <w:spacing w:line="276" w:lineRule="auto"/>
              <w:rPr>
                <w:rFonts w:ascii="Verdana" w:hAnsi="Verdana"/>
                <w:color w:val="000000"/>
              </w:rPr>
            </w:pPr>
          </w:p>
        </w:tc>
      </w:tr>
      <w:tr w:rsidR="002340B8" w:rsidTr="0082612E">
        <w:trPr>
          <w:trHeight w:val="114"/>
        </w:trPr>
        <w:tc>
          <w:tcPr>
            <w:tcW w:w="4338" w:type="dxa"/>
            <w:tcMar>
              <w:top w:w="0" w:type="dxa"/>
              <w:left w:w="108" w:type="dxa"/>
              <w:bottom w:w="0" w:type="dxa"/>
              <w:right w:w="108" w:type="dxa"/>
            </w:tcMar>
          </w:tcPr>
          <w:p w:rsidR="002340B8" w:rsidRPr="00015E05" w:rsidRDefault="002340B8" w:rsidP="0082612E">
            <w:pPr>
              <w:autoSpaceDE w:val="0"/>
              <w:autoSpaceDN w:val="0"/>
              <w:spacing w:line="276" w:lineRule="auto"/>
              <w:rPr>
                <w:rFonts w:ascii="Verdana" w:hAnsi="Verdana"/>
                <w:color w:val="000000"/>
              </w:rPr>
            </w:pPr>
            <w:r w:rsidRPr="00015E05">
              <w:rPr>
                <w:rFonts w:ascii="Verdana" w:hAnsi="Verdana"/>
                <w:b/>
                <w:bCs/>
                <w:color w:val="000000"/>
              </w:rPr>
              <w:t xml:space="preserve">Date for Next Review: </w:t>
            </w:r>
          </w:p>
        </w:tc>
        <w:tc>
          <w:tcPr>
            <w:tcW w:w="4338" w:type="dxa"/>
            <w:tcMar>
              <w:top w:w="0" w:type="dxa"/>
              <w:left w:w="108" w:type="dxa"/>
              <w:bottom w:w="0" w:type="dxa"/>
              <w:right w:w="108" w:type="dxa"/>
            </w:tcMar>
          </w:tcPr>
          <w:p w:rsidR="002340B8" w:rsidRPr="00015E05" w:rsidRDefault="002340B8" w:rsidP="00B92627">
            <w:pPr>
              <w:autoSpaceDE w:val="0"/>
              <w:autoSpaceDN w:val="0"/>
              <w:spacing w:line="276" w:lineRule="auto"/>
              <w:rPr>
                <w:rFonts w:ascii="Verdana" w:hAnsi="Verdana"/>
                <w:color w:val="FF0000"/>
              </w:rPr>
            </w:pPr>
            <w:r w:rsidRPr="00015E05">
              <w:rPr>
                <w:rFonts w:ascii="Verdana" w:hAnsi="Verdana"/>
                <w:color w:val="000000" w:themeColor="text1"/>
              </w:rPr>
              <w:t>July</w:t>
            </w:r>
            <w:r w:rsidR="00B92627" w:rsidRPr="00015E05">
              <w:rPr>
                <w:rFonts w:ascii="Verdana" w:hAnsi="Verdana"/>
              </w:rPr>
              <w:t xml:space="preserve"> </w:t>
            </w:r>
            <w:r w:rsidRPr="00015E05">
              <w:rPr>
                <w:rFonts w:ascii="Verdana" w:hAnsi="Verdana"/>
              </w:rPr>
              <w:t>202</w:t>
            </w:r>
            <w:r w:rsidR="00125DE7">
              <w:rPr>
                <w:rFonts w:ascii="Verdana" w:hAnsi="Verdana"/>
              </w:rPr>
              <w:t>5</w:t>
            </w:r>
          </w:p>
        </w:tc>
      </w:tr>
      <w:tr w:rsidR="002340B8" w:rsidTr="0082612E">
        <w:trPr>
          <w:trHeight w:val="114"/>
        </w:trPr>
        <w:tc>
          <w:tcPr>
            <w:tcW w:w="4338" w:type="dxa"/>
            <w:tcMar>
              <w:top w:w="0" w:type="dxa"/>
              <w:left w:w="108" w:type="dxa"/>
              <w:bottom w:w="0" w:type="dxa"/>
              <w:right w:w="108" w:type="dxa"/>
            </w:tcMar>
          </w:tcPr>
          <w:p w:rsidR="002340B8" w:rsidRPr="00015E05" w:rsidRDefault="002340B8" w:rsidP="0082612E">
            <w:pPr>
              <w:autoSpaceDE w:val="0"/>
              <w:autoSpaceDN w:val="0"/>
              <w:spacing w:line="276" w:lineRule="auto"/>
              <w:rPr>
                <w:rFonts w:ascii="Verdana" w:hAnsi="Verdana"/>
                <w:b/>
                <w:bCs/>
                <w:color w:val="000000"/>
              </w:rPr>
            </w:pPr>
            <w:r w:rsidRPr="00015E05">
              <w:rPr>
                <w:rFonts w:ascii="Verdana" w:hAnsi="Verdana"/>
                <w:b/>
                <w:bCs/>
                <w:color w:val="000000"/>
              </w:rPr>
              <w:t>Link on School Website</w:t>
            </w:r>
          </w:p>
        </w:tc>
        <w:tc>
          <w:tcPr>
            <w:tcW w:w="4338" w:type="dxa"/>
            <w:tcMar>
              <w:top w:w="0" w:type="dxa"/>
              <w:left w:w="108" w:type="dxa"/>
              <w:bottom w:w="0" w:type="dxa"/>
              <w:right w:w="108" w:type="dxa"/>
            </w:tcMar>
          </w:tcPr>
          <w:p w:rsidR="002340B8" w:rsidRPr="00015E05" w:rsidRDefault="002340B8" w:rsidP="0082612E">
            <w:pPr>
              <w:autoSpaceDE w:val="0"/>
              <w:autoSpaceDN w:val="0"/>
              <w:spacing w:line="276" w:lineRule="auto"/>
              <w:rPr>
                <w:rFonts w:ascii="Verdana" w:hAnsi="Verdana"/>
                <w:color w:val="000000"/>
              </w:rPr>
            </w:pPr>
            <w:r w:rsidRPr="00015E05">
              <w:rPr>
                <w:rFonts w:ascii="Verdana" w:hAnsi="Verdana"/>
                <w:color w:val="000000"/>
              </w:rPr>
              <w:t>Yes</w:t>
            </w:r>
          </w:p>
        </w:tc>
      </w:tr>
    </w:tbl>
    <w:p w:rsidR="002340B8" w:rsidRPr="00343565" w:rsidRDefault="002340B8" w:rsidP="002340B8">
      <w:pPr>
        <w:pStyle w:val="ListParagraph"/>
        <w:ind w:hanging="360"/>
        <w:rPr>
          <w:rFonts w:ascii="Verdana" w:hAnsi="Verdana"/>
          <w:sz w:val="20"/>
          <w:szCs w:val="20"/>
        </w:rPr>
      </w:pPr>
    </w:p>
    <w:p w:rsidR="002340B8" w:rsidRPr="00343565" w:rsidRDefault="002340B8" w:rsidP="002340B8">
      <w:pPr>
        <w:rPr>
          <w:rFonts w:ascii="Verdana" w:eastAsiaTheme="majorEastAsia" w:hAnsi="Verdana" w:cstheme="majorBidi"/>
          <w:color w:val="365F91" w:themeColor="accent1" w:themeShade="BF"/>
          <w:sz w:val="20"/>
          <w:szCs w:val="20"/>
        </w:rPr>
      </w:pPr>
    </w:p>
    <w:p w:rsidR="002340B8" w:rsidRDefault="002340B8">
      <w:pPr>
        <w:autoSpaceDE w:val="0"/>
        <w:autoSpaceDN w:val="0"/>
        <w:adjustRightInd w:val="0"/>
        <w:rPr>
          <w:rFonts w:ascii="Verdana" w:hAnsi="Verdana" w:cs="Tahoma"/>
        </w:rPr>
      </w:pPr>
    </w:p>
    <w:sectPr w:rsidR="002340B8" w:rsidSect="00ED11F0">
      <w:headerReference w:type="default" r:id="rId9"/>
      <w:footerReference w:type="default" r:id="rId10"/>
      <w:pgSz w:w="11906" w:h="16838"/>
      <w:pgMar w:top="1276" w:right="1800" w:bottom="3119" w:left="1800" w:header="426" w:footer="272" w:gutter="0"/>
      <w:pgBorders w:offsetFrom="page">
        <w:top w:val="double" w:sz="12" w:space="31" w:color="0070C0"/>
        <w:left w:val="double" w:sz="12" w:space="31" w:color="0070C0"/>
        <w:bottom w:val="double" w:sz="12" w:space="24" w:color="0070C0"/>
        <w:right w:val="double" w:sz="12" w:space="24" w:color="0070C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F26" w:rsidRDefault="00614DAA">
      <w:r>
        <w:separator/>
      </w:r>
    </w:p>
  </w:endnote>
  <w:endnote w:type="continuationSeparator" w:id="0">
    <w:p w:rsidR="002B1F26" w:rsidRDefault="00614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524213"/>
      <w:docPartObj>
        <w:docPartGallery w:val="Page Numbers (Bottom of Page)"/>
        <w:docPartUnique/>
      </w:docPartObj>
    </w:sdtPr>
    <w:sdtEndPr>
      <w:rPr>
        <w:noProof/>
      </w:rPr>
    </w:sdtEndPr>
    <w:sdtContent>
      <w:p w:rsidR="002B1F26" w:rsidRDefault="00614DAA">
        <w:pPr>
          <w:pStyle w:val="Footer"/>
          <w:jc w:val="center"/>
        </w:pPr>
        <w:r>
          <w:fldChar w:fldCharType="begin"/>
        </w:r>
        <w:r>
          <w:instrText xml:space="preserve"> PAGE   \* MERGEFORMAT </w:instrText>
        </w:r>
        <w:r>
          <w:fldChar w:fldCharType="separate"/>
        </w:r>
        <w:r w:rsidR="00DD0D95">
          <w:rPr>
            <w:noProof/>
          </w:rPr>
          <w:t>3</w:t>
        </w:r>
        <w:r>
          <w:rPr>
            <w:noProof/>
          </w:rPr>
          <w:fldChar w:fldCharType="end"/>
        </w:r>
      </w:p>
    </w:sdtContent>
  </w:sdt>
  <w:p w:rsidR="002B1F26" w:rsidRDefault="002B1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F26" w:rsidRDefault="00614DAA">
      <w:r>
        <w:separator/>
      </w:r>
    </w:p>
  </w:footnote>
  <w:footnote w:type="continuationSeparator" w:id="0">
    <w:p w:rsidR="002B1F26" w:rsidRDefault="00614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F26" w:rsidRDefault="002B1F26">
    <w:pPr>
      <w:pStyle w:val="Header"/>
      <w:ind w:left="-709"/>
      <w:rPr>
        <w:b/>
      </w:rPr>
    </w:pPr>
  </w:p>
  <w:p w:rsidR="002340B8" w:rsidRDefault="002340B8" w:rsidP="002340B8">
    <w:pPr>
      <w:pStyle w:val="Header"/>
      <w:ind w:left="-709"/>
      <w:rPr>
        <w:b/>
      </w:rPr>
    </w:pPr>
    <w:r>
      <w:rPr>
        <w:b/>
      </w:rPr>
      <w:t>St Anthony’s School</w:t>
    </w:r>
    <w:r w:rsidR="00125DE7">
      <w:rPr>
        <w:b/>
      </w:rPr>
      <w:t xml:space="preserve"> Absconding Protocol</w:t>
    </w:r>
    <w:r w:rsidR="00125DE7">
      <w:rPr>
        <w:b/>
      </w:rPr>
      <w:tab/>
      <w:t xml:space="preserve"> </w:t>
    </w:r>
    <w:r w:rsidR="00125DE7">
      <w:rPr>
        <w:b/>
      </w:rPr>
      <w:tab/>
      <w:t>July 2023</w:t>
    </w:r>
  </w:p>
  <w:p w:rsidR="002B1F26" w:rsidRDefault="002B1F26">
    <w:pPr>
      <w:pStyle w:val="Header"/>
      <w:ind w:left="-709"/>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1BF"/>
    <w:multiLevelType w:val="hybridMultilevel"/>
    <w:tmpl w:val="1C2E6FD4"/>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62B67"/>
    <w:multiLevelType w:val="hybridMultilevel"/>
    <w:tmpl w:val="C6AE8DA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0823B7"/>
    <w:multiLevelType w:val="hybridMultilevel"/>
    <w:tmpl w:val="C5141100"/>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10C3C"/>
    <w:multiLevelType w:val="hybridMultilevel"/>
    <w:tmpl w:val="6CAA3DA2"/>
    <w:lvl w:ilvl="0" w:tplc="20F83DA2">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4" w15:restartNumberingAfterBreak="0">
    <w:nsid w:val="14C156C8"/>
    <w:multiLevelType w:val="hybridMultilevel"/>
    <w:tmpl w:val="EFC2A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E60E8"/>
    <w:multiLevelType w:val="hybridMultilevel"/>
    <w:tmpl w:val="C5D898A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6" w15:restartNumberingAfterBreak="0">
    <w:nsid w:val="1AA60BF3"/>
    <w:multiLevelType w:val="hybridMultilevel"/>
    <w:tmpl w:val="1AD49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53D1A"/>
    <w:multiLevelType w:val="hybridMultilevel"/>
    <w:tmpl w:val="7B0E441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8" w15:restartNumberingAfterBreak="0">
    <w:nsid w:val="203B3D76"/>
    <w:multiLevelType w:val="hybridMultilevel"/>
    <w:tmpl w:val="25884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485D14"/>
    <w:multiLevelType w:val="hybridMultilevel"/>
    <w:tmpl w:val="01A454A6"/>
    <w:lvl w:ilvl="0" w:tplc="B4081BAC">
      <w:start w:val="1"/>
      <w:numFmt w:val="bullet"/>
      <w:lvlText w:val=""/>
      <w:lvlJc w:val="left"/>
      <w:pPr>
        <w:tabs>
          <w:tab w:val="num" w:pos="284"/>
        </w:tabs>
        <w:ind w:left="284" w:hanging="227"/>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B6752E"/>
    <w:multiLevelType w:val="hybridMultilevel"/>
    <w:tmpl w:val="F664226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1" w15:restartNumberingAfterBreak="0">
    <w:nsid w:val="27215DCA"/>
    <w:multiLevelType w:val="hybridMultilevel"/>
    <w:tmpl w:val="8E2A7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DF6D71"/>
    <w:multiLevelType w:val="hybridMultilevel"/>
    <w:tmpl w:val="AC40C6CE"/>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3" w15:restartNumberingAfterBreak="0">
    <w:nsid w:val="33C00109"/>
    <w:multiLevelType w:val="hybridMultilevel"/>
    <w:tmpl w:val="BDA28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4267A7"/>
    <w:multiLevelType w:val="hybridMultilevel"/>
    <w:tmpl w:val="95902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D30A5B"/>
    <w:multiLevelType w:val="hybridMultilevel"/>
    <w:tmpl w:val="DDFC8F28"/>
    <w:lvl w:ilvl="0" w:tplc="B4081BAC">
      <w:start w:val="1"/>
      <w:numFmt w:val="bullet"/>
      <w:lvlText w:val=""/>
      <w:lvlJc w:val="left"/>
      <w:pPr>
        <w:tabs>
          <w:tab w:val="num" w:pos="284"/>
        </w:tabs>
        <w:ind w:left="284" w:hanging="22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C112131"/>
    <w:multiLevelType w:val="hybridMultilevel"/>
    <w:tmpl w:val="FA005D34"/>
    <w:lvl w:ilvl="0" w:tplc="08090001">
      <w:start w:val="1"/>
      <w:numFmt w:val="bullet"/>
      <w:lvlText w:val=""/>
      <w:lvlJc w:val="left"/>
      <w:pPr>
        <w:ind w:left="75" w:hanging="360"/>
      </w:pPr>
      <w:rPr>
        <w:rFonts w:ascii="Symbol" w:hAnsi="Symbol" w:hint="default"/>
      </w:rPr>
    </w:lvl>
    <w:lvl w:ilvl="1" w:tplc="08090003" w:tentative="1">
      <w:start w:val="1"/>
      <w:numFmt w:val="bullet"/>
      <w:lvlText w:val="o"/>
      <w:lvlJc w:val="left"/>
      <w:pPr>
        <w:ind w:left="795" w:hanging="360"/>
      </w:pPr>
      <w:rPr>
        <w:rFonts w:ascii="Courier New" w:hAnsi="Courier New" w:cs="Courier New" w:hint="default"/>
      </w:rPr>
    </w:lvl>
    <w:lvl w:ilvl="2" w:tplc="08090005" w:tentative="1">
      <w:start w:val="1"/>
      <w:numFmt w:val="bullet"/>
      <w:lvlText w:val=""/>
      <w:lvlJc w:val="left"/>
      <w:pPr>
        <w:ind w:left="1515" w:hanging="360"/>
      </w:pPr>
      <w:rPr>
        <w:rFonts w:ascii="Wingdings" w:hAnsi="Wingdings" w:hint="default"/>
      </w:rPr>
    </w:lvl>
    <w:lvl w:ilvl="3" w:tplc="08090001" w:tentative="1">
      <w:start w:val="1"/>
      <w:numFmt w:val="bullet"/>
      <w:lvlText w:val=""/>
      <w:lvlJc w:val="left"/>
      <w:pPr>
        <w:ind w:left="2235" w:hanging="360"/>
      </w:pPr>
      <w:rPr>
        <w:rFonts w:ascii="Symbol" w:hAnsi="Symbol" w:hint="default"/>
      </w:rPr>
    </w:lvl>
    <w:lvl w:ilvl="4" w:tplc="08090003" w:tentative="1">
      <w:start w:val="1"/>
      <w:numFmt w:val="bullet"/>
      <w:lvlText w:val="o"/>
      <w:lvlJc w:val="left"/>
      <w:pPr>
        <w:ind w:left="2955" w:hanging="360"/>
      </w:pPr>
      <w:rPr>
        <w:rFonts w:ascii="Courier New" w:hAnsi="Courier New" w:cs="Courier New" w:hint="default"/>
      </w:rPr>
    </w:lvl>
    <w:lvl w:ilvl="5" w:tplc="08090005" w:tentative="1">
      <w:start w:val="1"/>
      <w:numFmt w:val="bullet"/>
      <w:lvlText w:val=""/>
      <w:lvlJc w:val="left"/>
      <w:pPr>
        <w:ind w:left="3675" w:hanging="360"/>
      </w:pPr>
      <w:rPr>
        <w:rFonts w:ascii="Wingdings" w:hAnsi="Wingdings" w:hint="default"/>
      </w:rPr>
    </w:lvl>
    <w:lvl w:ilvl="6" w:tplc="08090001" w:tentative="1">
      <w:start w:val="1"/>
      <w:numFmt w:val="bullet"/>
      <w:lvlText w:val=""/>
      <w:lvlJc w:val="left"/>
      <w:pPr>
        <w:ind w:left="4395" w:hanging="360"/>
      </w:pPr>
      <w:rPr>
        <w:rFonts w:ascii="Symbol" w:hAnsi="Symbol" w:hint="default"/>
      </w:rPr>
    </w:lvl>
    <w:lvl w:ilvl="7" w:tplc="08090003" w:tentative="1">
      <w:start w:val="1"/>
      <w:numFmt w:val="bullet"/>
      <w:lvlText w:val="o"/>
      <w:lvlJc w:val="left"/>
      <w:pPr>
        <w:ind w:left="5115" w:hanging="360"/>
      </w:pPr>
      <w:rPr>
        <w:rFonts w:ascii="Courier New" w:hAnsi="Courier New" w:cs="Courier New" w:hint="default"/>
      </w:rPr>
    </w:lvl>
    <w:lvl w:ilvl="8" w:tplc="08090005" w:tentative="1">
      <w:start w:val="1"/>
      <w:numFmt w:val="bullet"/>
      <w:lvlText w:val=""/>
      <w:lvlJc w:val="left"/>
      <w:pPr>
        <w:ind w:left="5835" w:hanging="360"/>
      </w:pPr>
      <w:rPr>
        <w:rFonts w:ascii="Wingdings" w:hAnsi="Wingdings" w:hint="default"/>
      </w:rPr>
    </w:lvl>
  </w:abstractNum>
  <w:abstractNum w:abstractNumId="17" w15:restartNumberingAfterBreak="0">
    <w:nsid w:val="41BB6EBB"/>
    <w:multiLevelType w:val="hybridMultilevel"/>
    <w:tmpl w:val="F99ED6A0"/>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8E2864"/>
    <w:multiLevelType w:val="hybridMultilevel"/>
    <w:tmpl w:val="713A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185358"/>
    <w:multiLevelType w:val="hybridMultilevel"/>
    <w:tmpl w:val="396086B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D7F43F5"/>
    <w:multiLevelType w:val="hybridMultilevel"/>
    <w:tmpl w:val="B9E2BFBA"/>
    <w:lvl w:ilvl="0" w:tplc="08090001">
      <w:start w:val="1"/>
      <w:numFmt w:val="bullet"/>
      <w:lvlText w:val=""/>
      <w:lvlJc w:val="left"/>
      <w:pPr>
        <w:ind w:left="90" w:hanging="360"/>
      </w:pPr>
      <w:rPr>
        <w:rFonts w:ascii="Symbol" w:hAnsi="Symbol"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21" w15:restartNumberingAfterBreak="0">
    <w:nsid w:val="51742237"/>
    <w:multiLevelType w:val="hybridMultilevel"/>
    <w:tmpl w:val="C7360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DE2070"/>
    <w:multiLevelType w:val="hybridMultilevel"/>
    <w:tmpl w:val="8500DFA8"/>
    <w:lvl w:ilvl="0" w:tplc="9168E1A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4B5CC2"/>
    <w:multiLevelType w:val="hybridMultilevel"/>
    <w:tmpl w:val="6B10B05E"/>
    <w:lvl w:ilvl="0" w:tplc="B4081BAC">
      <w:start w:val="1"/>
      <w:numFmt w:val="bullet"/>
      <w:lvlText w:val=""/>
      <w:lvlJc w:val="left"/>
      <w:pPr>
        <w:tabs>
          <w:tab w:val="num" w:pos="284"/>
        </w:tabs>
        <w:ind w:left="284" w:hanging="227"/>
      </w:pPr>
      <w:rPr>
        <w:rFonts w:ascii="Symbol" w:hAnsi="Symbol" w:hint="default"/>
      </w:rPr>
    </w:lvl>
    <w:lvl w:ilvl="1" w:tplc="B8C4D12C">
      <w:numFmt w:val="bullet"/>
      <w:lvlText w:val="-"/>
      <w:lvlJc w:val="left"/>
      <w:pPr>
        <w:ind w:left="1440" w:hanging="360"/>
      </w:pPr>
      <w:rPr>
        <w:rFonts w:ascii="Verdana" w:eastAsia="Times New Roman" w:hAnsi="Verdana"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E704B89"/>
    <w:multiLevelType w:val="hybridMultilevel"/>
    <w:tmpl w:val="1780EAA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5" w15:restartNumberingAfterBreak="0">
    <w:nsid w:val="644B516D"/>
    <w:multiLevelType w:val="hybridMultilevel"/>
    <w:tmpl w:val="095C7F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497D17"/>
    <w:multiLevelType w:val="hybridMultilevel"/>
    <w:tmpl w:val="511C10D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7" w15:restartNumberingAfterBreak="0">
    <w:nsid w:val="6C1D6E15"/>
    <w:multiLevelType w:val="hybridMultilevel"/>
    <w:tmpl w:val="F7B80E2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8" w15:restartNumberingAfterBreak="0">
    <w:nsid w:val="6D203827"/>
    <w:multiLevelType w:val="hybridMultilevel"/>
    <w:tmpl w:val="CEA89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D1414B"/>
    <w:multiLevelType w:val="hybridMultilevel"/>
    <w:tmpl w:val="202EE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8D1605"/>
    <w:multiLevelType w:val="hybridMultilevel"/>
    <w:tmpl w:val="00423798"/>
    <w:lvl w:ilvl="0" w:tplc="B4081BAC">
      <w:start w:val="1"/>
      <w:numFmt w:val="bullet"/>
      <w:lvlText w:val=""/>
      <w:lvlJc w:val="left"/>
      <w:pPr>
        <w:tabs>
          <w:tab w:val="num" w:pos="284"/>
        </w:tabs>
        <w:ind w:left="284" w:hanging="227"/>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4E41C17"/>
    <w:multiLevelType w:val="hybridMultilevel"/>
    <w:tmpl w:val="223CD644"/>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581CC9"/>
    <w:multiLevelType w:val="hybridMultilevel"/>
    <w:tmpl w:val="0D5858D4"/>
    <w:lvl w:ilvl="0" w:tplc="B4081BAC">
      <w:start w:val="1"/>
      <w:numFmt w:val="bullet"/>
      <w:lvlText w:val=""/>
      <w:lvlJc w:val="left"/>
      <w:pPr>
        <w:tabs>
          <w:tab w:val="num" w:pos="284"/>
        </w:tabs>
        <w:ind w:left="284" w:hanging="227"/>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9AC7FF7"/>
    <w:multiLevelType w:val="hybridMultilevel"/>
    <w:tmpl w:val="0C88238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4" w15:restartNumberingAfterBreak="0">
    <w:nsid w:val="7B1C22F5"/>
    <w:multiLevelType w:val="hybridMultilevel"/>
    <w:tmpl w:val="490E3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15651A"/>
    <w:multiLevelType w:val="hybridMultilevel"/>
    <w:tmpl w:val="B9DA6842"/>
    <w:lvl w:ilvl="0" w:tplc="B4081BAC">
      <w:start w:val="1"/>
      <w:numFmt w:val="bullet"/>
      <w:lvlText w:val=""/>
      <w:lvlJc w:val="left"/>
      <w:pPr>
        <w:tabs>
          <w:tab w:val="num" w:pos="284"/>
        </w:tabs>
        <w:ind w:left="284" w:hanging="22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DF0246E"/>
    <w:multiLevelType w:val="hybridMultilevel"/>
    <w:tmpl w:val="81728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4"/>
  </w:num>
  <w:num w:numId="4">
    <w:abstractNumId w:val="36"/>
  </w:num>
  <w:num w:numId="5">
    <w:abstractNumId w:val="28"/>
  </w:num>
  <w:num w:numId="6">
    <w:abstractNumId w:val="8"/>
  </w:num>
  <w:num w:numId="7">
    <w:abstractNumId w:val="6"/>
  </w:num>
  <w:num w:numId="8">
    <w:abstractNumId w:val="1"/>
  </w:num>
  <w:num w:numId="9">
    <w:abstractNumId w:val="19"/>
  </w:num>
  <w:num w:numId="10">
    <w:abstractNumId w:val="26"/>
  </w:num>
  <w:num w:numId="11">
    <w:abstractNumId w:val="23"/>
  </w:num>
  <w:num w:numId="12">
    <w:abstractNumId w:val="15"/>
  </w:num>
  <w:num w:numId="13">
    <w:abstractNumId w:val="23"/>
  </w:num>
  <w:num w:numId="14">
    <w:abstractNumId w:val="32"/>
  </w:num>
  <w:num w:numId="15">
    <w:abstractNumId w:val="9"/>
  </w:num>
  <w:num w:numId="16">
    <w:abstractNumId w:val="35"/>
  </w:num>
  <w:num w:numId="17">
    <w:abstractNumId w:val="29"/>
  </w:num>
  <w:num w:numId="18">
    <w:abstractNumId w:val="22"/>
  </w:num>
  <w:num w:numId="19">
    <w:abstractNumId w:val="13"/>
  </w:num>
  <w:num w:numId="20">
    <w:abstractNumId w:val="17"/>
  </w:num>
  <w:num w:numId="21">
    <w:abstractNumId w:val="2"/>
  </w:num>
  <w:num w:numId="22">
    <w:abstractNumId w:val="0"/>
  </w:num>
  <w:num w:numId="23">
    <w:abstractNumId w:val="14"/>
  </w:num>
  <w:num w:numId="24">
    <w:abstractNumId w:val="11"/>
  </w:num>
  <w:num w:numId="25">
    <w:abstractNumId w:val="31"/>
  </w:num>
  <w:num w:numId="26">
    <w:abstractNumId w:val="30"/>
  </w:num>
  <w:num w:numId="27">
    <w:abstractNumId w:val="5"/>
  </w:num>
  <w:num w:numId="28">
    <w:abstractNumId w:val="20"/>
  </w:num>
  <w:num w:numId="29">
    <w:abstractNumId w:val="12"/>
  </w:num>
  <w:num w:numId="30">
    <w:abstractNumId w:val="21"/>
  </w:num>
  <w:num w:numId="31">
    <w:abstractNumId w:val="33"/>
  </w:num>
  <w:num w:numId="32">
    <w:abstractNumId w:val="3"/>
  </w:num>
  <w:num w:numId="33">
    <w:abstractNumId w:val="16"/>
  </w:num>
  <w:num w:numId="34">
    <w:abstractNumId w:val="10"/>
  </w:num>
  <w:num w:numId="35">
    <w:abstractNumId w:val="24"/>
  </w:num>
  <w:num w:numId="36">
    <w:abstractNumId w:val="7"/>
  </w:num>
  <w:num w:numId="37">
    <w:abstractNumId w:val="27"/>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F26"/>
    <w:rsid w:val="00015E05"/>
    <w:rsid w:val="00125DE7"/>
    <w:rsid w:val="002340B8"/>
    <w:rsid w:val="002B1F26"/>
    <w:rsid w:val="00436CC6"/>
    <w:rsid w:val="004C513F"/>
    <w:rsid w:val="004D36B7"/>
    <w:rsid w:val="004E2A2B"/>
    <w:rsid w:val="004E36AD"/>
    <w:rsid w:val="005130A5"/>
    <w:rsid w:val="00614DAA"/>
    <w:rsid w:val="00650B76"/>
    <w:rsid w:val="008228E4"/>
    <w:rsid w:val="00933CE9"/>
    <w:rsid w:val="00936A55"/>
    <w:rsid w:val="00B92627"/>
    <w:rsid w:val="00BA0A24"/>
    <w:rsid w:val="00CF5C1F"/>
    <w:rsid w:val="00DD0D95"/>
    <w:rsid w:val="00ED11F0"/>
    <w:rsid w:val="00EF386D"/>
    <w:rsid w:val="00F31594"/>
    <w:rsid w:val="00FF7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74E280C"/>
  <w15:docId w15:val="{4EA221E9-15D2-41BF-8B42-7848EC67D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qFormat/>
    <w:pPr>
      <w:spacing w:after="100"/>
    </w:pPr>
    <w:rPr>
      <w:rFonts w:ascii="Verdana" w:hAnsi="Verdana"/>
      <w:i/>
      <w:sz w:val="20"/>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385">
      <w:bodyDiv w:val="1"/>
      <w:marLeft w:val="0"/>
      <w:marRight w:val="0"/>
      <w:marTop w:val="0"/>
      <w:marBottom w:val="0"/>
      <w:divBdr>
        <w:top w:val="none" w:sz="0" w:space="0" w:color="auto"/>
        <w:left w:val="none" w:sz="0" w:space="0" w:color="auto"/>
        <w:bottom w:val="none" w:sz="0" w:space="0" w:color="auto"/>
        <w:right w:val="none" w:sz="0" w:space="0" w:color="auto"/>
      </w:divBdr>
    </w:div>
    <w:div w:id="726420698">
      <w:bodyDiv w:val="1"/>
      <w:marLeft w:val="0"/>
      <w:marRight w:val="0"/>
      <w:marTop w:val="0"/>
      <w:marBottom w:val="0"/>
      <w:divBdr>
        <w:top w:val="none" w:sz="0" w:space="0" w:color="auto"/>
        <w:left w:val="none" w:sz="0" w:space="0" w:color="auto"/>
        <w:bottom w:val="none" w:sz="0" w:space="0" w:color="auto"/>
        <w:right w:val="none" w:sz="0" w:space="0" w:color="auto"/>
      </w:divBdr>
    </w:div>
    <w:div w:id="1068187061">
      <w:bodyDiv w:val="1"/>
      <w:marLeft w:val="0"/>
      <w:marRight w:val="0"/>
      <w:marTop w:val="0"/>
      <w:marBottom w:val="0"/>
      <w:divBdr>
        <w:top w:val="none" w:sz="0" w:space="0" w:color="auto"/>
        <w:left w:val="none" w:sz="0" w:space="0" w:color="auto"/>
        <w:bottom w:val="none" w:sz="0" w:space="0" w:color="auto"/>
        <w:right w:val="none" w:sz="0" w:space="0" w:color="auto"/>
      </w:divBdr>
    </w:div>
    <w:div w:id="1168861628">
      <w:bodyDiv w:val="1"/>
      <w:marLeft w:val="0"/>
      <w:marRight w:val="0"/>
      <w:marTop w:val="0"/>
      <w:marBottom w:val="0"/>
      <w:divBdr>
        <w:top w:val="none" w:sz="0" w:space="0" w:color="auto"/>
        <w:left w:val="none" w:sz="0" w:space="0" w:color="auto"/>
        <w:bottom w:val="none" w:sz="0" w:space="0" w:color="auto"/>
        <w:right w:val="none" w:sz="0" w:space="0" w:color="auto"/>
      </w:divBdr>
    </w:div>
    <w:div w:id="1441953696">
      <w:bodyDiv w:val="1"/>
      <w:marLeft w:val="0"/>
      <w:marRight w:val="0"/>
      <w:marTop w:val="0"/>
      <w:marBottom w:val="0"/>
      <w:divBdr>
        <w:top w:val="none" w:sz="0" w:space="0" w:color="auto"/>
        <w:left w:val="none" w:sz="0" w:space="0" w:color="auto"/>
        <w:bottom w:val="none" w:sz="0" w:space="0" w:color="auto"/>
        <w:right w:val="none" w:sz="0" w:space="0" w:color="auto"/>
      </w:divBdr>
    </w:div>
    <w:div w:id="196635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A2B24-0FF4-4EA7-AFBB-2674D1CDC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wrenk</dc:creator>
  <cp:lastModifiedBy>Mr Robert PAGE</cp:lastModifiedBy>
  <cp:revision>3</cp:revision>
  <cp:lastPrinted>2019-05-15T12:21:00Z</cp:lastPrinted>
  <dcterms:created xsi:type="dcterms:W3CDTF">2023-06-19T06:06:00Z</dcterms:created>
  <dcterms:modified xsi:type="dcterms:W3CDTF">2023-06-19T06:06:00Z</dcterms:modified>
</cp:coreProperties>
</file>