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72A6659" w14:textId="77777777" w:rsidR="002D25B4" w:rsidRPr="000D139D" w:rsidRDefault="002D25B4">
      <w:pPr>
        <w:autoSpaceDE w:val="0"/>
        <w:autoSpaceDN w:val="0"/>
        <w:adjustRightInd w:val="0"/>
        <w:rPr>
          <w:rFonts w:ascii="Tahoma" w:hAnsi="Tahoma" w:cs="Tahoma"/>
          <w:color w:val="FF0000"/>
        </w:rPr>
      </w:pPr>
      <w:bookmarkStart w:id="0" w:name="_GoBack"/>
      <w:bookmarkEnd w:id="0"/>
    </w:p>
    <w:p w14:paraId="2DA073EF" w14:textId="77777777" w:rsidR="002D25B4" w:rsidRPr="000D139D" w:rsidRDefault="00DE3597">
      <w:pPr>
        <w:autoSpaceDE w:val="0"/>
        <w:autoSpaceDN w:val="0"/>
        <w:adjustRightInd w:val="0"/>
        <w:rPr>
          <w:rFonts w:ascii="Tahoma" w:hAnsi="Tahoma" w:cs="Tahoma"/>
          <w:color w:val="FF0000"/>
        </w:rPr>
      </w:pPr>
      <w:r>
        <w:rPr>
          <w:rFonts w:ascii="Tahoma" w:hAnsi="Tahoma" w:cs="Tahoma"/>
          <w:noProof/>
          <w:color w:val="FF0000"/>
        </w:rPr>
        <w:drawing>
          <wp:anchor distT="0" distB="0" distL="114300" distR="114300" simplePos="0" relativeHeight="251658240" behindDoc="1" locked="0" layoutInCell="1" allowOverlap="1" wp14:anchorId="1E3DF9DA" wp14:editId="4AA6D671">
            <wp:simplePos x="0" y="0"/>
            <wp:positionH relativeFrom="margin">
              <wp:posOffset>1370330</wp:posOffset>
            </wp:positionH>
            <wp:positionV relativeFrom="paragraph">
              <wp:posOffset>123190</wp:posOffset>
            </wp:positionV>
            <wp:extent cx="2887345" cy="2887345"/>
            <wp:effectExtent l="0" t="0" r="8255" b="825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887345" cy="2887345"/>
                    </a:xfrm>
                    <a:prstGeom prst="rect">
                      <a:avLst/>
                    </a:prstGeom>
                    <a:noFill/>
                  </pic:spPr>
                </pic:pic>
              </a:graphicData>
            </a:graphic>
            <wp14:sizeRelH relativeFrom="page">
              <wp14:pctWidth>0</wp14:pctWidth>
            </wp14:sizeRelH>
            <wp14:sizeRelV relativeFrom="page">
              <wp14:pctHeight>0</wp14:pctHeight>
            </wp14:sizeRelV>
          </wp:anchor>
        </w:drawing>
      </w:r>
    </w:p>
    <w:p w14:paraId="0A37501D" w14:textId="77777777" w:rsidR="002D25B4" w:rsidRPr="000D139D" w:rsidRDefault="002D25B4">
      <w:pPr>
        <w:autoSpaceDE w:val="0"/>
        <w:autoSpaceDN w:val="0"/>
        <w:adjustRightInd w:val="0"/>
        <w:rPr>
          <w:rFonts w:ascii="Tahoma" w:hAnsi="Tahoma" w:cs="Tahoma"/>
          <w:color w:val="FF0000"/>
        </w:rPr>
      </w:pPr>
    </w:p>
    <w:p w14:paraId="5DAB6C7B" w14:textId="77777777" w:rsidR="002D25B4" w:rsidRPr="000D139D" w:rsidRDefault="002D25B4">
      <w:pPr>
        <w:autoSpaceDE w:val="0"/>
        <w:autoSpaceDN w:val="0"/>
        <w:adjustRightInd w:val="0"/>
        <w:rPr>
          <w:rFonts w:ascii="Tahoma" w:hAnsi="Tahoma" w:cs="Tahoma"/>
          <w:color w:val="FF0000"/>
        </w:rPr>
      </w:pPr>
    </w:p>
    <w:p w14:paraId="02EB378F" w14:textId="77777777" w:rsidR="002D25B4" w:rsidRPr="000D139D" w:rsidRDefault="002D25B4">
      <w:pPr>
        <w:autoSpaceDE w:val="0"/>
        <w:autoSpaceDN w:val="0"/>
        <w:adjustRightInd w:val="0"/>
        <w:rPr>
          <w:rFonts w:ascii="Tahoma" w:hAnsi="Tahoma" w:cs="Tahoma"/>
          <w:color w:val="FF0000"/>
        </w:rPr>
      </w:pPr>
    </w:p>
    <w:p w14:paraId="6A05A809" w14:textId="77777777" w:rsidR="002D25B4" w:rsidRPr="000D139D" w:rsidRDefault="002D25B4">
      <w:pPr>
        <w:autoSpaceDE w:val="0"/>
        <w:autoSpaceDN w:val="0"/>
        <w:adjustRightInd w:val="0"/>
        <w:rPr>
          <w:rFonts w:ascii="Tahoma" w:hAnsi="Tahoma" w:cs="Tahoma"/>
          <w:color w:val="FF0000"/>
        </w:rPr>
      </w:pPr>
    </w:p>
    <w:p w14:paraId="5A39BBE3" w14:textId="77777777" w:rsidR="002D25B4" w:rsidRPr="000D139D" w:rsidRDefault="002D25B4">
      <w:pPr>
        <w:autoSpaceDE w:val="0"/>
        <w:autoSpaceDN w:val="0"/>
        <w:adjustRightInd w:val="0"/>
        <w:rPr>
          <w:rFonts w:ascii="Tahoma" w:hAnsi="Tahoma" w:cs="Tahoma"/>
          <w:color w:val="FF0000"/>
        </w:rPr>
      </w:pPr>
    </w:p>
    <w:p w14:paraId="41C8F396" w14:textId="77777777" w:rsidR="002D25B4" w:rsidRPr="000D139D" w:rsidRDefault="002D25B4">
      <w:pPr>
        <w:autoSpaceDE w:val="0"/>
        <w:autoSpaceDN w:val="0"/>
        <w:adjustRightInd w:val="0"/>
        <w:rPr>
          <w:rFonts w:ascii="Verdana" w:hAnsi="Verdana" w:cs="Tahoma"/>
          <w:color w:val="FF0000"/>
        </w:rPr>
      </w:pPr>
    </w:p>
    <w:p w14:paraId="72A3D3EC" w14:textId="77777777" w:rsidR="002D25B4" w:rsidRPr="000D139D" w:rsidRDefault="002D25B4">
      <w:pPr>
        <w:autoSpaceDE w:val="0"/>
        <w:autoSpaceDN w:val="0"/>
        <w:adjustRightInd w:val="0"/>
        <w:rPr>
          <w:rFonts w:ascii="Verdana" w:hAnsi="Verdana" w:cs="Tahoma"/>
          <w:color w:val="FF0000"/>
        </w:rPr>
      </w:pPr>
    </w:p>
    <w:p w14:paraId="0D0B940D" w14:textId="77777777" w:rsidR="002D25B4" w:rsidRPr="000D139D" w:rsidRDefault="002D25B4">
      <w:pPr>
        <w:autoSpaceDE w:val="0"/>
        <w:autoSpaceDN w:val="0"/>
        <w:adjustRightInd w:val="0"/>
        <w:rPr>
          <w:rFonts w:ascii="Verdana" w:hAnsi="Verdana" w:cs="Tahoma"/>
          <w:color w:val="FF0000"/>
        </w:rPr>
      </w:pPr>
    </w:p>
    <w:p w14:paraId="0E27B00A" w14:textId="77777777" w:rsidR="002D25B4" w:rsidRPr="000D139D" w:rsidRDefault="002D25B4">
      <w:pPr>
        <w:autoSpaceDE w:val="0"/>
        <w:autoSpaceDN w:val="0"/>
        <w:adjustRightInd w:val="0"/>
        <w:rPr>
          <w:rFonts w:ascii="Verdana" w:hAnsi="Verdana" w:cs="Tahoma"/>
          <w:color w:val="FF0000"/>
        </w:rPr>
      </w:pPr>
    </w:p>
    <w:p w14:paraId="60061E4C" w14:textId="77777777" w:rsidR="002D25B4" w:rsidRPr="000D139D" w:rsidRDefault="002D25B4">
      <w:pPr>
        <w:autoSpaceDE w:val="0"/>
        <w:autoSpaceDN w:val="0"/>
        <w:adjustRightInd w:val="0"/>
        <w:rPr>
          <w:rFonts w:ascii="Verdana" w:hAnsi="Verdana" w:cs="Tahoma"/>
          <w:color w:val="FF0000"/>
        </w:rPr>
      </w:pPr>
    </w:p>
    <w:p w14:paraId="44EAFD9C" w14:textId="77777777" w:rsidR="002D25B4" w:rsidRPr="000D139D" w:rsidRDefault="002D25B4">
      <w:pPr>
        <w:autoSpaceDE w:val="0"/>
        <w:autoSpaceDN w:val="0"/>
        <w:adjustRightInd w:val="0"/>
        <w:rPr>
          <w:rFonts w:ascii="Verdana" w:hAnsi="Verdana" w:cs="Tahoma"/>
          <w:color w:val="FF0000"/>
        </w:rPr>
      </w:pPr>
    </w:p>
    <w:p w14:paraId="4B94D5A5" w14:textId="77777777" w:rsidR="002D25B4" w:rsidRPr="000D139D" w:rsidRDefault="002D25B4">
      <w:pPr>
        <w:autoSpaceDE w:val="0"/>
        <w:autoSpaceDN w:val="0"/>
        <w:adjustRightInd w:val="0"/>
        <w:rPr>
          <w:rFonts w:ascii="Verdana" w:hAnsi="Verdana" w:cs="Tahoma"/>
          <w:color w:val="FF0000"/>
        </w:rPr>
      </w:pPr>
    </w:p>
    <w:p w14:paraId="3DEEC669" w14:textId="77777777" w:rsidR="002D25B4" w:rsidRPr="000D139D" w:rsidRDefault="002D25B4">
      <w:pPr>
        <w:autoSpaceDE w:val="0"/>
        <w:autoSpaceDN w:val="0"/>
        <w:adjustRightInd w:val="0"/>
        <w:rPr>
          <w:rFonts w:ascii="Verdana" w:hAnsi="Verdana" w:cs="Tahoma"/>
          <w:color w:val="FF0000"/>
        </w:rPr>
      </w:pPr>
    </w:p>
    <w:p w14:paraId="3656B9AB" w14:textId="77777777" w:rsidR="002D25B4" w:rsidRPr="000D139D" w:rsidRDefault="002D25B4">
      <w:pPr>
        <w:autoSpaceDE w:val="0"/>
        <w:autoSpaceDN w:val="0"/>
        <w:adjustRightInd w:val="0"/>
        <w:rPr>
          <w:rFonts w:ascii="Verdana" w:hAnsi="Verdana" w:cs="Tahoma"/>
          <w:color w:val="FF0000"/>
        </w:rPr>
      </w:pPr>
    </w:p>
    <w:p w14:paraId="049F31CB" w14:textId="77777777" w:rsidR="00812E26" w:rsidRPr="000D139D" w:rsidRDefault="00812E26" w:rsidP="00812E26">
      <w:pPr>
        <w:pStyle w:val="Header"/>
        <w:ind w:left="-709" w:right="-766"/>
        <w:jc w:val="center"/>
        <w:rPr>
          <w:rFonts w:ascii="Verdana" w:hAnsi="Verdana"/>
          <w:b/>
          <w:sz w:val="46"/>
        </w:rPr>
      </w:pPr>
    </w:p>
    <w:p w14:paraId="364BAFAE" w14:textId="77777777" w:rsidR="00812E26" w:rsidRPr="00361C0E" w:rsidRDefault="00812E26" w:rsidP="00812E26">
      <w:pPr>
        <w:pStyle w:val="Header"/>
        <w:ind w:left="-709" w:right="-766"/>
        <w:jc w:val="center"/>
        <w:rPr>
          <w:rFonts w:ascii="Verdana" w:hAnsi="Verdana"/>
          <w:b/>
          <w:sz w:val="46"/>
        </w:rPr>
      </w:pPr>
      <w:r w:rsidRPr="00361C0E">
        <w:rPr>
          <w:rFonts w:ascii="Verdana" w:hAnsi="Verdana"/>
          <w:b/>
          <w:sz w:val="46"/>
        </w:rPr>
        <w:t xml:space="preserve">Policy No. 07 </w:t>
      </w:r>
    </w:p>
    <w:p w14:paraId="53128261" w14:textId="77777777" w:rsidR="00812E26" w:rsidRPr="00361C0E" w:rsidRDefault="00812E26" w:rsidP="00812E26">
      <w:pPr>
        <w:pStyle w:val="Header"/>
        <w:ind w:left="-709" w:right="-766"/>
        <w:jc w:val="center"/>
        <w:rPr>
          <w:rFonts w:ascii="Verdana" w:hAnsi="Verdana"/>
          <w:b/>
          <w:sz w:val="46"/>
        </w:rPr>
      </w:pPr>
    </w:p>
    <w:p w14:paraId="51DCE34C" w14:textId="550A6495" w:rsidR="00812E26" w:rsidRPr="00361C0E" w:rsidRDefault="6C7ECAD5" w:rsidP="074A0038">
      <w:pPr>
        <w:pStyle w:val="Header"/>
        <w:ind w:left="-709" w:right="-766"/>
        <w:jc w:val="center"/>
        <w:rPr>
          <w:rFonts w:ascii="Verdana" w:hAnsi="Verdana"/>
          <w:b/>
          <w:bCs/>
          <w:sz w:val="36"/>
          <w:szCs w:val="36"/>
        </w:rPr>
      </w:pPr>
      <w:r w:rsidRPr="00361C0E">
        <w:rPr>
          <w:rFonts w:ascii="Verdana" w:hAnsi="Verdana"/>
          <w:b/>
          <w:bCs/>
          <w:sz w:val="36"/>
          <w:szCs w:val="36"/>
        </w:rPr>
        <w:t xml:space="preserve">‘Getting it right together’ </w:t>
      </w:r>
    </w:p>
    <w:p w14:paraId="6E551845" w14:textId="6079634D" w:rsidR="00812E26" w:rsidRPr="00361C0E" w:rsidRDefault="00812E26" w:rsidP="074A0038">
      <w:pPr>
        <w:pStyle w:val="Header"/>
        <w:ind w:left="-709" w:right="-766"/>
        <w:jc w:val="center"/>
        <w:rPr>
          <w:rFonts w:ascii="Verdana" w:hAnsi="Verdana"/>
          <w:b/>
          <w:bCs/>
          <w:sz w:val="36"/>
          <w:szCs w:val="36"/>
        </w:rPr>
      </w:pPr>
    </w:p>
    <w:p w14:paraId="751A2173" w14:textId="4BB7F227" w:rsidR="00812E26" w:rsidRPr="00361C0E" w:rsidRDefault="00812E26" w:rsidP="0C4CB91E">
      <w:pPr>
        <w:pStyle w:val="Header"/>
        <w:ind w:left="-709" w:right="-766"/>
        <w:jc w:val="center"/>
        <w:rPr>
          <w:rFonts w:ascii="Verdana" w:hAnsi="Verdana"/>
          <w:b/>
          <w:bCs/>
          <w:sz w:val="36"/>
          <w:szCs w:val="36"/>
        </w:rPr>
      </w:pPr>
      <w:r w:rsidRPr="00361C0E">
        <w:rPr>
          <w:rFonts w:ascii="Verdana" w:hAnsi="Verdana"/>
          <w:b/>
          <w:bCs/>
          <w:sz w:val="36"/>
          <w:szCs w:val="36"/>
        </w:rPr>
        <w:t xml:space="preserve">Behaviour </w:t>
      </w:r>
      <w:r w:rsidR="74F0D654" w:rsidRPr="00361C0E">
        <w:rPr>
          <w:rFonts w:ascii="Verdana" w:hAnsi="Verdana"/>
          <w:b/>
          <w:bCs/>
          <w:sz w:val="36"/>
          <w:szCs w:val="36"/>
        </w:rPr>
        <w:t>&amp;</w:t>
      </w:r>
      <w:r w:rsidRPr="00361C0E">
        <w:rPr>
          <w:rFonts w:ascii="Verdana" w:hAnsi="Verdana"/>
          <w:b/>
          <w:bCs/>
          <w:sz w:val="36"/>
          <w:szCs w:val="36"/>
        </w:rPr>
        <w:t xml:space="preserve"> Anti-Bullying</w:t>
      </w:r>
    </w:p>
    <w:p w14:paraId="62486C05" w14:textId="2F2047F5" w:rsidR="00812E26" w:rsidRPr="00361C0E" w:rsidRDefault="00812E26" w:rsidP="4FAD97F6">
      <w:pPr>
        <w:pStyle w:val="Header"/>
        <w:ind w:left="-709" w:right="-766"/>
        <w:jc w:val="center"/>
        <w:rPr>
          <w:rFonts w:ascii="Verdana" w:hAnsi="Verdana"/>
          <w:b/>
          <w:bCs/>
          <w:sz w:val="46"/>
          <w:szCs w:val="46"/>
        </w:rPr>
      </w:pPr>
    </w:p>
    <w:p w14:paraId="59E4616D" w14:textId="0F0D3178" w:rsidR="14E138A7" w:rsidRPr="00361C0E" w:rsidRDefault="14E138A7" w:rsidP="4FAD97F6">
      <w:pPr>
        <w:pStyle w:val="Header"/>
        <w:spacing w:line="259" w:lineRule="auto"/>
        <w:ind w:left="-709" w:right="-766"/>
        <w:jc w:val="center"/>
        <w:rPr>
          <w:rFonts w:ascii="Verdana" w:hAnsi="Verdana"/>
        </w:rPr>
      </w:pPr>
      <w:r w:rsidRPr="00361C0E">
        <w:rPr>
          <w:rFonts w:ascii="Verdana" w:hAnsi="Verdana"/>
          <w:b/>
          <w:bCs/>
          <w:sz w:val="46"/>
          <w:szCs w:val="46"/>
        </w:rPr>
        <w:t>March 2026</w:t>
      </w:r>
    </w:p>
    <w:p w14:paraId="4101652C" w14:textId="77777777" w:rsidR="00812E26" w:rsidRPr="00361C0E" w:rsidRDefault="00812E26" w:rsidP="00812E26">
      <w:pPr>
        <w:pStyle w:val="Header"/>
        <w:ind w:left="-709" w:right="-766"/>
        <w:jc w:val="center"/>
        <w:rPr>
          <w:rFonts w:ascii="Verdana" w:hAnsi="Verdana"/>
          <w:b/>
          <w:sz w:val="46"/>
        </w:rPr>
      </w:pPr>
    </w:p>
    <w:p w14:paraId="715BAD4F" w14:textId="77777777" w:rsidR="00361C0E" w:rsidRPr="00361C0E" w:rsidRDefault="00361C0E" w:rsidP="00361C0E">
      <w:pPr>
        <w:autoSpaceDE w:val="0"/>
        <w:autoSpaceDN w:val="0"/>
        <w:adjustRightInd w:val="0"/>
        <w:rPr>
          <w:rFonts w:ascii="Verdana" w:hAnsi="Verdana" w:cs="Tahoma"/>
          <w:color w:val="000000"/>
        </w:rPr>
      </w:pPr>
    </w:p>
    <w:tbl>
      <w:tblPr>
        <w:tblW w:w="0" w:type="auto"/>
        <w:tblInd w:w="-108" w:type="dxa"/>
        <w:tblBorders>
          <w:top w:val="nil"/>
          <w:left w:val="nil"/>
          <w:bottom w:val="nil"/>
          <w:right w:val="nil"/>
        </w:tblBorders>
        <w:tblLayout w:type="fixed"/>
        <w:tblLook w:val="0000" w:firstRow="0" w:lastRow="0" w:firstColumn="0" w:lastColumn="0" w:noHBand="0" w:noVBand="0"/>
      </w:tblPr>
      <w:tblGrid>
        <w:gridCol w:w="9258"/>
      </w:tblGrid>
      <w:tr w:rsidR="00361C0E" w:rsidRPr="00361C0E" w14:paraId="64205483" w14:textId="77777777">
        <w:trPr>
          <w:trHeight w:val="551"/>
        </w:trPr>
        <w:tc>
          <w:tcPr>
            <w:tcW w:w="9258" w:type="dxa"/>
          </w:tcPr>
          <w:p w14:paraId="5E62ACE3" w14:textId="3159BF6A" w:rsidR="00361C0E" w:rsidRPr="00361C0E" w:rsidRDefault="00361C0E" w:rsidP="00361C0E">
            <w:pPr>
              <w:autoSpaceDE w:val="0"/>
              <w:autoSpaceDN w:val="0"/>
              <w:adjustRightInd w:val="0"/>
              <w:rPr>
                <w:rFonts w:ascii="Verdana" w:hAnsi="Verdana" w:cs="Tahoma"/>
                <w:color w:val="000000"/>
                <w:sz w:val="20"/>
                <w:szCs w:val="23"/>
              </w:rPr>
            </w:pPr>
            <w:r w:rsidRPr="00361C0E">
              <w:rPr>
                <w:rFonts w:ascii="Verdana" w:hAnsi="Verdana" w:cs="Tahoma"/>
                <w:color w:val="000000"/>
                <w:sz w:val="20"/>
              </w:rPr>
              <w:t>“</w:t>
            </w:r>
            <w:r w:rsidRPr="00361C0E">
              <w:rPr>
                <w:rFonts w:ascii="Verdana" w:hAnsi="Verdana" w:cs="Tahoma"/>
                <w:color w:val="000000"/>
                <w:sz w:val="20"/>
                <w:szCs w:val="23"/>
              </w:rPr>
              <w:t>Staff ensure that pupils have strategies to manage their emotions and behaviour well. The skilled pastoral team provides sensitive additional support to those who need it. Pupils have trusted adults they know will address any concerns they have. This helps them feel safe.”</w:t>
            </w:r>
          </w:p>
          <w:p w14:paraId="6514A58F" w14:textId="24B8BE21" w:rsidR="00361C0E" w:rsidRPr="00361C0E" w:rsidRDefault="00361C0E" w:rsidP="00361C0E">
            <w:pPr>
              <w:autoSpaceDE w:val="0"/>
              <w:autoSpaceDN w:val="0"/>
              <w:adjustRightInd w:val="0"/>
              <w:rPr>
                <w:rFonts w:ascii="Verdana" w:hAnsi="Verdana" w:cs="Tahoma"/>
                <w:color w:val="000000"/>
                <w:sz w:val="20"/>
                <w:szCs w:val="23"/>
              </w:rPr>
            </w:pPr>
          </w:p>
        </w:tc>
      </w:tr>
    </w:tbl>
    <w:p w14:paraId="1299C43A" w14:textId="77777777" w:rsidR="00812E26" w:rsidRPr="00361C0E" w:rsidRDefault="00812E26" w:rsidP="00361C0E">
      <w:pPr>
        <w:autoSpaceDE w:val="0"/>
        <w:autoSpaceDN w:val="0"/>
        <w:adjustRightInd w:val="0"/>
        <w:rPr>
          <w:rFonts w:ascii="Verdana" w:hAnsi="Verdana"/>
          <w:sz w:val="16"/>
          <w:szCs w:val="20"/>
        </w:rPr>
      </w:pPr>
    </w:p>
    <w:p w14:paraId="4EE2F72C" w14:textId="0A8F6373" w:rsidR="00361C0E" w:rsidRPr="00361C0E" w:rsidRDefault="00361C0E" w:rsidP="00361C0E">
      <w:pPr>
        <w:autoSpaceDE w:val="0"/>
        <w:autoSpaceDN w:val="0"/>
        <w:adjustRightInd w:val="0"/>
        <w:rPr>
          <w:rFonts w:ascii="Verdana" w:hAnsi="Verdana" w:cs="Tahoma"/>
          <w:color w:val="000000"/>
          <w:sz w:val="20"/>
          <w:szCs w:val="23"/>
        </w:rPr>
      </w:pPr>
      <w:r w:rsidRPr="00361C0E">
        <w:rPr>
          <w:rFonts w:ascii="Verdana" w:hAnsi="Verdana" w:cs="Tahoma"/>
          <w:color w:val="000000"/>
          <w:sz w:val="20"/>
          <w:szCs w:val="23"/>
        </w:rPr>
        <w:t>“Pupils respond well to the school’s rewards system. They enjoy earning rewards points for their positive behaviour and effort in lessons. This helps them to behave well.”</w:t>
      </w:r>
    </w:p>
    <w:p w14:paraId="39E6E43B" w14:textId="77777777" w:rsidR="00361C0E" w:rsidRPr="00361C0E" w:rsidRDefault="00361C0E" w:rsidP="00361C0E">
      <w:pPr>
        <w:autoSpaceDE w:val="0"/>
        <w:autoSpaceDN w:val="0"/>
        <w:adjustRightInd w:val="0"/>
        <w:rPr>
          <w:rFonts w:ascii="Verdana" w:hAnsi="Verdana" w:cs="Tahoma"/>
          <w:color w:val="000000"/>
          <w:sz w:val="20"/>
          <w:szCs w:val="23"/>
        </w:rPr>
      </w:pPr>
    </w:p>
    <w:p w14:paraId="3461D779" w14:textId="77777777" w:rsidR="00812E26" w:rsidRPr="00361C0E" w:rsidRDefault="00812E26" w:rsidP="00361C0E">
      <w:pPr>
        <w:rPr>
          <w:rFonts w:ascii="Verdana" w:hAnsi="Verdana"/>
          <w:sz w:val="16"/>
          <w:szCs w:val="20"/>
        </w:rPr>
      </w:pPr>
    </w:p>
    <w:p w14:paraId="5C401C92" w14:textId="68382005" w:rsidR="00361C0E" w:rsidRPr="00361C0E" w:rsidRDefault="00361C0E" w:rsidP="00361C0E">
      <w:pPr>
        <w:autoSpaceDE w:val="0"/>
        <w:autoSpaceDN w:val="0"/>
        <w:adjustRightInd w:val="0"/>
        <w:rPr>
          <w:rFonts w:ascii="Verdana" w:hAnsi="Verdana" w:cs="Tahoma"/>
          <w:color w:val="000000"/>
          <w:sz w:val="20"/>
          <w:szCs w:val="23"/>
        </w:rPr>
      </w:pPr>
      <w:r w:rsidRPr="00361C0E">
        <w:rPr>
          <w:rFonts w:ascii="Verdana" w:hAnsi="Verdana" w:cs="Tahoma"/>
          <w:color w:val="000000"/>
          <w:sz w:val="20"/>
          <w:szCs w:val="23"/>
        </w:rPr>
        <w:t>“The school checks on pupils’ behaviour and absence carefully. Staff identify trends and patterns quickly. This helps them to offer families appropriate support to improve pupils’ conduct and reduce absence over time.”</w:t>
      </w:r>
    </w:p>
    <w:p w14:paraId="3CF2D8B6" w14:textId="77777777" w:rsidR="00812E26" w:rsidRPr="00361C0E" w:rsidRDefault="00812E26" w:rsidP="00812E26">
      <w:pPr>
        <w:autoSpaceDE w:val="0"/>
        <w:autoSpaceDN w:val="0"/>
        <w:adjustRightInd w:val="0"/>
        <w:jc w:val="center"/>
        <w:rPr>
          <w:rFonts w:ascii="Verdana" w:hAnsi="Verdana"/>
          <w:sz w:val="20"/>
          <w:szCs w:val="20"/>
        </w:rPr>
      </w:pPr>
    </w:p>
    <w:p w14:paraId="0FB78278" w14:textId="77777777" w:rsidR="00812E26" w:rsidRPr="00361C0E" w:rsidRDefault="00812E26" w:rsidP="00812E26">
      <w:pPr>
        <w:autoSpaceDE w:val="0"/>
        <w:autoSpaceDN w:val="0"/>
        <w:adjustRightInd w:val="0"/>
        <w:jc w:val="center"/>
        <w:rPr>
          <w:rFonts w:ascii="Verdana" w:hAnsi="Verdana"/>
          <w:sz w:val="20"/>
          <w:szCs w:val="20"/>
        </w:rPr>
      </w:pPr>
    </w:p>
    <w:p w14:paraId="1FC39945" w14:textId="77777777" w:rsidR="00812E26" w:rsidRPr="00361C0E" w:rsidRDefault="00812E26" w:rsidP="00812E26">
      <w:pPr>
        <w:autoSpaceDE w:val="0"/>
        <w:autoSpaceDN w:val="0"/>
        <w:adjustRightInd w:val="0"/>
        <w:jc w:val="center"/>
        <w:rPr>
          <w:rFonts w:ascii="Verdana" w:hAnsi="Verdana"/>
          <w:sz w:val="20"/>
          <w:szCs w:val="20"/>
        </w:rPr>
      </w:pPr>
    </w:p>
    <w:p w14:paraId="1D5387D5" w14:textId="24CBC94D" w:rsidR="00812E26" w:rsidRPr="00361C0E" w:rsidRDefault="00812E26" w:rsidP="4FAD97F6">
      <w:pPr>
        <w:spacing w:line="259" w:lineRule="auto"/>
        <w:jc w:val="center"/>
        <w:rPr>
          <w:rFonts w:ascii="Verdana" w:hAnsi="Verdana"/>
          <w:sz w:val="20"/>
          <w:szCs w:val="20"/>
        </w:rPr>
      </w:pPr>
      <w:r w:rsidRPr="00361C0E">
        <w:rPr>
          <w:rFonts w:ascii="Verdana" w:hAnsi="Verdana"/>
          <w:sz w:val="20"/>
          <w:szCs w:val="20"/>
        </w:rPr>
        <w:t xml:space="preserve">St. Anthony’s School Ofsted, </w:t>
      </w:r>
      <w:r w:rsidR="27CFFAE9" w:rsidRPr="00361C0E">
        <w:rPr>
          <w:rFonts w:ascii="Verdana" w:hAnsi="Verdana"/>
          <w:sz w:val="20"/>
          <w:szCs w:val="20"/>
        </w:rPr>
        <w:t>May 2025</w:t>
      </w:r>
    </w:p>
    <w:p w14:paraId="0562CB0E" w14:textId="77777777" w:rsidR="00812E26" w:rsidRPr="00361C0E" w:rsidRDefault="00812E26" w:rsidP="00812E26">
      <w:pPr>
        <w:rPr>
          <w:rFonts w:ascii="Verdana" w:hAnsi="Verdana"/>
          <w:sz w:val="20"/>
          <w:szCs w:val="20"/>
        </w:rPr>
      </w:pPr>
    </w:p>
    <w:p w14:paraId="34CE0A41" w14:textId="77777777" w:rsidR="003814CC" w:rsidRDefault="003814CC" w:rsidP="00812E26">
      <w:pPr>
        <w:rPr>
          <w:rFonts w:ascii="Verdana" w:hAnsi="Verdana"/>
          <w:sz w:val="20"/>
          <w:szCs w:val="20"/>
        </w:rPr>
      </w:pPr>
    </w:p>
    <w:p w14:paraId="62EBF3C5" w14:textId="77777777" w:rsidR="003814CC" w:rsidRPr="000D139D" w:rsidRDefault="003814CC" w:rsidP="00812E26">
      <w:pPr>
        <w:rPr>
          <w:rFonts w:ascii="Verdana" w:hAnsi="Verdana"/>
          <w:sz w:val="20"/>
          <w:szCs w:val="20"/>
        </w:rPr>
      </w:pPr>
    </w:p>
    <w:p w14:paraId="6D98A12B" w14:textId="77777777" w:rsidR="00366A7D" w:rsidRDefault="00366A7D" w:rsidP="00DD6EAC">
      <w:pPr>
        <w:autoSpaceDE w:val="0"/>
        <w:autoSpaceDN w:val="0"/>
        <w:adjustRightInd w:val="0"/>
        <w:rPr>
          <w:rFonts w:ascii="Verdana" w:hAnsi="Verdana"/>
          <w:b/>
          <w:sz w:val="20"/>
          <w:szCs w:val="20"/>
        </w:rPr>
      </w:pPr>
    </w:p>
    <w:p w14:paraId="2946DB82" w14:textId="77777777" w:rsidR="00D16F91" w:rsidRDefault="00D16F91" w:rsidP="00DD6EAC">
      <w:pPr>
        <w:autoSpaceDE w:val="0"/>
        <w:autoSpaceDN w:val="0"/>
        <w:adjustRightInd w:val="0"/>
        <w:rPr>
          <w:rFonts w:ascii="Verdana" w:hAnsi="Verdana"/>
          <w:b/>
          <w:sz w:val="20"/>
          <w:szCs w:val="20"/>
        </w:rPr>
      </w:pPr>
    </w:p>
    <w:p w14:paraId="50125231" w14:textId="77777777" w:rsidR="00DD6EAC" w:rsidRPr="000D139D" w:rsidRDefault="00DD6EAC" w:rsidP="00DD6EAC">
      <w:pPr>
        <w:rPr>
          <w:rFonts w:ascii="Verdana" w:hAnsi="Verdana"/>
          <w:sz w:val="20"/>
          <w:szCs w:val="20"/>
        </w:rPr>
      </w:pPr>
    </w:p>
    <w:p w14:paraId="5A25747A" w14:textId="77777777" w:rsidR="00DD6EAC" w:rsidRPr="000D139D" w:rsidRDefault="00DD6EAC" w:rsidP="00DD6EAC">
      <w:pPr>
        <w:rPr>
          <w:rFonts w:ascii="Verdana" w:hAnsi="Verdana"/>
          <w:sz w:val="20"/>
          <w:szCs w:val="20"/>
        </w:rPr>
      </w:pPr>
    </w:p>
    <w:p w14:paraId="0C5966B6" w14:textId="50D3FDC9" w:rsidR="00361C0E" w:rsidRDefault="00361C0E" w:rsidP="00361C0E">
      <w:pPr>
        <w:jc w:val="center"/>
        <w:rPr>
          <w:b/>
          <w:sz w:val="34"/>
        </w:rPr>
      </w:pPr>
      <w:bookmarkStart w:id="1" w:name="behaviour-policy-ages-716"/>
      <w:r>
        <w:rPr>
          <w:b/>
          <w:sz w:val="34"/>
        </w:rPr>
        <w:t>Behaviour Policy</w:t>
      </w:r>
    </w:p>
    <w:p w14:paraId="6FBBF410" w14:textId="77777777" w:rsidR="00361C0E" w:rsidRDefault="00361C0E" w:rsidP="00361C0E">
      <w:pPr>
        <w:jc w:val="center"/>
        <w:rPr>
          <w:b/>
          <w:sz w:val="34"/>
        </w:rPr>
      </w:pPr>
    </w:p>
    <w:p w14:paraId="5CC61A06" w14:textId="77777777" w:rsidR="00361C0E" w:rsidRPr="00CD2F0A" w:rsidRDefault="00361C0E" w:rsidP="00361C0E">
      <w:pPr>
        <w:jc w:val="center"/>
        <w:rPr>
          <w:b/>
          <w:sz w:val="34"/>
        </w:rPr>
      </w:pPr>
      <w:r w:rsidRPr="73663A57">
        <w:rPr>
          <w:b/>
          <w:bCs/>
          <w:sz w:val="34"/>
          <w:szCs w:val="34"/>
        </w:rPr>
        <w:t>“Getting it right together”</w:t>
      </w:r>
    </w:p>
    <w:p w14:paraId="36E14414" w14:textId="77777777" w:rsidR="00361C0E" w:rsidRDefault="00361C0E" w:rsidP="00361C0E">
      <w:pPr>
        <w:jc w:val="center"/>
        <w:rPr>
          <w:b/>
          <w:bCs/>
          <w:sz w:val="34"/>
          <w:szCs w:val="34"/>
        </w:rPr>
      </w:pPr>
    </w:p>
    <w:p w14:paraId="3BB5A1F4" w14:textId="77777777" w:rsidR="00361C0E" w:rsidRDefault="00361C0E" w:rsidP="00361C0E">
      <w:pPr>
        <w:rPr>
          <w:b/>
          <w:bCs/>
          <w:sz w:val="34"/>
          <w:szCs w:val="34"/>
        </w:rPr>
      </w:pPr>
    </w:p>
    <w:p w14:paraId="7AFD7C51" w14:textId="5B112497" w:rsidR="00361C0E" w:rsidRDefault="00361C0E" w:rsidP="008672AE">
      <w:pPr>
        <w:ind w:left="-142"/>
        <w:rPr>
          <w:b/>
          <w:bCs/>
          <w:sz w:val="34"/>
          <w:szCs w:val="34"/>
        </w:rPr>
      </w:pPr>
      <w:r w:rsidRPr="73663A57">
        <w:rPr>
          <w:b/>
          <w:bCs/>
          <w:sz w:val="34"/>
          <w:szCs w:val="34"/>
        </w:rPr>
        <w:t>Contents</w:t>
      </w:r>
    </w:p>
    <w:p w14:paraId="69973372" w14:textId="77777777" w:rsidR="00361C0E" w:rsidRPr="000463FA" w:rsidRDefault="00361C0E" w:rsidP="007950D6">
      <w:pPr>
        <w:pStyle w:val="ListParagraph"/>
        <w:numPr>
          <w:ilvl w:val="0"/>
          <w:numId w:val="17"/>
        </w:numPr>
        <w:spacing w:after="200"/>
        <w:rPr>
          <w:bCs/>
        </w:rPr>
      </w:pPr>
      <w:r w:rsidRPr="000463FA">
        <w:rPr>
          <w:bCs/>
        </w:rPr>
        <w:t>Rationale and Ethos</w:t>
      </w:r>
    </w:p>
    <w:p w14:paraId="689D9EB6" w14:textId="77777777" w:rsidR="00361C0E" w:rsidRPr="000463FA" w:rsidRDefault="00361C0E" w:rsidP="007950D6">
      <w:pPr>
        <w:pStyle w:val="ListParagraph"/>
        <w:numPr>
          <w:ilvl w:val="0"/>
          <w:numId w:val="17"/>
        </w:numPr>
        <w:spacing w:after="200"/>
        <w:rPr>
          <w:bCs/>
        </w:rPr>
      </w:pPr>
      <w:r w:rsidRPr="000463FA">
        <w:rPr>
          <w:bCs/>
        </w:rPr>
        <w:t>Aims of the policy</w:t>
      </w:r>
    </w:p>
    <w:p w14:paraId="01DEA774" w14:textId="77777777" w:rsidR="00361C0E" w:rsidRPr="000463FA" w:rsidRDefault="00361C0E" w:rsidP="007950D6">
      <w:pPr>
        <w:pStyle w:val="ListParagraph"/>
        <w:numPr>
          <w:ilvl w:val="0"/>
          <w:numId w:val="17"/>
        </w:numPr>
        <w:spacing w:after="200"/>
        <w:rPr>
          <w:bCs/>
        </w:rPr>
      </w:pPr>
      <w:r w:rsidRPr="000463FA">
        <w:rPr>
          <w:bCs/>
        </w:rPr>
        <w:t>Understanding behaviour</w:t>
      </w:r>
    </w:p>
    <w:p w14:paraId="55CABFDE" w14:textId="77777777" w:rsidR="00361C0E" w:rsidRPr="000463FA" w:rsidRDefault="00361C0E" w:rsidP="007950D6">
      <w:pPr>
        <w:pStyle w:val="ListParagraph"/>
        <w:numPr>
          <w:ilvl w:val="0"/>
          <w:numId w:val="17"/>
        </w:numPr>
        <w:spacing w:after="200"/>
      </w:pPr>
      <w:r w:rsidRPr="000463FA">
        <w:t>Creating a Nurturing and Structured Environment</w:t>
      </w:r>
    </w:p>
    <w:p w14:paraId="5E2F805D" w14:textId="77777777" w:rsidR="00361C0E" w:rsidRPr="000463FA" w:rsidRDefault="00361C0E" w:rsidP="007950D6">
      <w:pPr>
        <w:pStyle w:val="ListParagraph"/>
        <w:numPr>
          <w:ilvl w:val="0"/>
          <w:numId w:val="17"/>
        </w:numPr>
        <w:spacing w:after="200"/>
      </w:pPr>
      <w:r w:rsidRPr="000463FA">
        <w:t>Expectations and Positive Behaviour Support</w:t>
      </w:r>
    </w:p>
    <w:p w14:paraId="5F5C6306" w14:textId="77777777" w:rsidR="00361C0E" w:rsidRPr="000463FA" w:rsidRDefault="00361C0E" w:rsidP="007950D6">
      <w:pPr>
        <w:pStyle w:val="ListParagraph"/>
        <w:numPr>
          <w:ilvl w:val="0"/>
          <w:numId w:val="17"/>
        </w:numPr>
        <w:spacing w:after="200"/>
      </w:pPr>
      <w:r w:rsidRPr="000463FA">
        <w:t>Responding to Challenging Behaviour</w:t>
      </w:r>
    </w:p>
    <w:p w14:paraId="764FC4F4" w14:textId="77777777" w:rsidR="00361C0E" w:rsidRPr="000463FA" w:rsidRDefault="00361C0E" w:rsidP="007950D6">
      <w:pPr>
        <w:pStyle w:val="ListParagraph"/>
        <w:numPr>
          <w:ilvl w:val="0"/>
          <w:numId w:val="17"/>
        </w:numPr>
        <w:spacing w:after="200"/>
      </w:pPr>
      <w:r w:rsidRPr="000463FA">
        <w:rPr>
          <w:bCs/>
        </w:rPr>
        <w:t>The Relate, Rupture, Repair Cycle</w:t>
      </w:r>
    </w:p>
    <w:p w14:paraId="6D43B46E" w14:textId="77777777" w:rsidR="00361C0E" w:rsidRPr="000463FA" w:rsidRDefault="00361C0E" w:rsidP="007950D6">
      <w:pPr>
        <w:pStyle w:val="ListParagraph"/>
        <w:numPr>
          <w:ilvl w:val="0"/>
          <w:numId w:val="17"/>
        </w:numPr>
        <w:spacing w:after="200"/>
        <w:rPr>
          <w:bCs/>
        </w:rPr>
      </w:pPr>
      <w:r w:rsidRPr="000463FA">
        <w:rPr>
          <w:bCs/>
        </w:rPr>
        <w:t xml:space="preserve">Suspensions </w:t>
      </w:r>
    </w:p>
    <w:p w14:paraId="596DE076" w14:textId="77777777" w:rsidR="00361C0E" w:rsidRPr="000463FA" w:rsidRDefault="00361C0E" w:rsidP="007950D6">
      <w:pPr>
        <w:pStyle w:val="ListParagraph"/>
        <w:numPr>
          <w:ilvl w:val="0"/>
          <w:numId w:val="17"/>
        </w:numPr>
        <w:spacing w:after="200"/>
        <w:rPr>
          <w:bCs/>
        </w:rPr>
      </w:pPr>
      <w:r w:rsidRPr="000463FA">
        <w:rPr>
          <w:bCs/>
        </w:rPr>
        <w:t>Use of Reasonable Force and Physical Intervention</w:t>
      </w:r>
    </w:p>
    <w:p w14:paraId="6748FC7C" w14:textId="77777777" w:rsidR="00361C0E" w:rsidRPr="000463FA" w:rsidRDefault="00361C0E" w:rsidP="007950D6">
      <w:pPr>
        <w:pStyle w:val="ListParagraph"/>
        <w:numPr>
          <w:ilvl w:val="0"/>
          <w:numId w:val="17"/>
        </w:numPr>
        <w:spacing w:after="200"/>
        <w:rPr>
          <w:bCs/>
        </w:rPr>
      </w:pPr>
      <w:r w:rsidRPr="000463FA">
        <w:rPr>
          <w:bCs/>
        </w:rPr>
        <w:t>Individual Behaviour and Support Planning</w:t>
      </w:r>
    </w:p>
    <w:p w14:paraId="760B1748" w14:textId="77777777" w:rsidR="00361C0E" w:rsidRPr="000463FA" w:rsidRDefault="00361C0E" w:rsidP="007950D6">
      <w:pPr>
        <w:pStyle w:val="ListParagraph"/>
        <w:numPr>
          <w:ilvl w:val="0"/>
          <w:numId w:val="17"/>
        </w:numPr>
        <w:spacing w:after="200"/>
      </w:pPr>
      <w:r w:rsidRPr="000463FA">
        <w:rPr>
          <w:bCs/>
        </w:rPr>
        <w:t>Partnership with Parents and Carers</w:t>
      </w:r>
    </w:p>
    <w:p w14:paraId="22891720" w14:textId="77777777" w:rsidR="00361C0E" w:rsidRPr="000463FA" w:rsidRDefault="00361C0E" w:rsidP="007950D6">
      <w:pPr>
        <w:pStyle w:val="ListParagraph"/>
        <w:numPr>
          <w:ilvl w:val="0"/>
          <w:numId w:val="17"/>
        </w:numPr>
        <w:spacing w:after="200"/>
        <w:rPr>
          <w:bCs/>
        </w:rPr>
      </w:pPr>
      <w:r w:rsidRPr="000463FA">
        <w:rPr>
          <w:bCs/>
        </w:rPr>
        <w:t>Staff Training, Support and Wellbeing</w:t>
      </w:r>
    </w:p>
    <w:p w14:paraId="0048E4BF" w14:textId="77777777" w:rsidR="00361C0E" w:rsidRPr="000463FA" w:rsidRDefault="00361C0E" w:rsidP="007950D6">
      <w:pPr>
        <w:pStyle w:val="ListParagraph"/>
        <w:numPr>
          <w:ilvl w:val="0"/>
          <w:numId w:val="17"/>
        </w:numPr>
        <w:spacing w:after="200"/>
        <w:rPr>
          <w:bCs/>
        </w:rPr>
      </w:pPr>
      <w:r w:rsidRPr="000463FA">
        <w:rPr>
          <w:bCs/>
        </w:rPr>
        <w:t>Safeguarding, Legal Framework and Ofsted Alignment</w:t>
      </w:r>
    </w:p>
    <w:p w14:paraId="077C16C2" w14:textId="77777777" w:rsidR="00361C0E" w:rsidRPr="000463FA" w:rsidRDefault="00361C0E" w:rsidP="007950D6">
      <w:pPr>
        <w:pStyle w:val="ListParagraph"/>
        <w:numPr>
          <w:ilvl w:val="0"/>
          <w:numId w:val="17"/>
        </w:numPr>
        <w:spacing w:after="200"/>
        <w:rPr>
          <w:bCs/>
        </w:rPr>
      </w:pPr>
      <w:r w:rsidRPr="000463FA">
        <w:rPr>
          <w:bCs/>
        </w:rPr>
        <w:t>Monitoring and Review</w:t>
      </w:r>
    </w:p>
    <w:p w14:paraId="3E81B9C4" w14:textId="77777777" w:rsidR="00361C0E" w:rsidRDefault="00361C0E" w:rsidP="00361C0E">
      <w:pPr>
        <w:rPr>
          <w:b/>
          <w:bCs/>
          <w:sz w:val="34"/>
          <w:szCs w:val="34"/>
        </w:rPr>
      </w:pPr>
    </w:p>
    <w:p w14:paraId="11C05948" w14:textId="77777777" w:rsidR="00361C0E" w:rsidRDefault="00361C0E" w:rsidP="00361C0E">
      <w:pPr>
        <w:rPr>
          <w:b/>
          <w:bCs/>
          <w:sz w:val="34"/>
          <w:szCs w:val="34"/>
        </w:rPr>
      </w:pPr>
      <w:r w:rsidRPr="73663A57">
        <w:rPr>
          <w:b/>
          <w:bCs/>
          <w:sz w:val="34"/>
          <w:szCs w:val="34"/>
        </w:rPr>
        <w:t>Appendi</w:t>
      </w:r>
      <w:r>
        <w:rPr>
          <w:b/>
          <w:bCs/>
          <w:sz w:val="34"/>
          <w:szCs w:val="34"/>
        </w:rPr>
        <w:t>ces</w:t>
      </w:r>
    </w:p>
    <w:p w14:paraId="1B2DD57B" w14:textId="77777777" w:rsidR="00361C0E" w:rsidRPr="000463FA" w:rsidRDefault="00361C0E" w:rsidP="00361C0E">
      <w:pPr>
        <w:pStyle w:val="NoSpacing"/>
        <w:ind w:left="720"/>
      </w:pPr>
      <w:r w:rsidRPr="000463FA">
        <w:t xml:space="preserve">1 </w:t>
      </w:r>
      <w:r>
        <w:t>C</w:t>
      </w:r>
      <w:r w:rsidRPr="000463FA">
        <w:t>hild fri</w:t>
      </w:r>
      <w:r>
        <w:t>e</w:t>
      </w:r>
      <w:r w:rsidRPr="000463FA">
        <w:t>ndly version</w:t>
      </w:r>
    </w:p>
    <w:p w14:paraId="48639D9C" w14:textId="77777777" w:rsidR="00361C0E" w:rsidRDefault="00361C0E" w:rsidP="00361C0E">
      <w:pPr>
        <w:pStyle w:val="NoSpacing"/>
        <w:ind w:left="720"/>
      </w:pPr>
      <w:r w:rsidRPr="000463FA">
        <w:t xml:space="preserve">2 Antibullying statement </w:t>
      </w:r>
    </w:p>
    <w:p w14:paraId="30A23FEA" w14:textId="77777777" w:rsidR="00361C0E" w:rsidRPr="000463FA" w:rsidRDefault="00361C0E" w:rsidP="00361C0E">
      <w:pPr>
        <w:pStyle w:val="NoSpacing"/>
        <w:ind w:left="720"/>
      </w:pPr>
      <w:r>
        <w:t>3 Parent Guide – How we support your child</w:t>
      </w:r>
    </w:p>
    <w:p w14:paraId="5B7AD078" w14:textId="188F072C" w:rsidR="00361C0E" w:rsidRDefault="00361C0E" w:rsidP="00361C0E">
      <w:pPr>
        <w:pStyle w:val="NoSpacing"/>
        <w:ind w:left="720"/>
      </w:pPr>
      <w:r>
        <w:t>4</w:t>
      </w:r>
      <w:r w:rsidRPr="000463FA">
        <w:t xml:space="preserve"> </w:t>
      </w:r>
      <w:r>
        <w:t xml:space="preserve">Parent </w:t>
      </w:r>
      <w:proofErr w:type="gramStart"/>
      <w:r>
        <w:t>guide</w:t>
      </w:r>
      <w:proofErr w:type="gramEnd"/>
      <w:r>
        <w:t xml:space="preserve"> to our language – Nurture and Thrive glossary</w:t>
      </w:r>
    </w:p>
    <w:p w14:paraId="119C6AFB" w14:textId="77777777" w:rsidR="00361C0E" w:rsidRDefault="00361C0E" w:rsidP="00361C0E">
      <w:pPr>
        <w:pStyle w:val="NoSpacing"/>
        <w:ind w:left="720"/>
      </w:pPr>
      <w:r>
        <w:t xml:space="preserve">5 </w:t>
      </w:r>
      <w:r w:rsidRPr="00D62ACA">
        <w:t>Staff Information Sheet: Navigating Conflict &amp; Bullying</w:t>
      </w:r>
    </w:p>
    <w:p w14:paraId="38C0DB6D" w14:textId="77777777" w:rsidR="00361C0E" w:rsidRDefault="00361C0E" w:rsidP="00361C0E">
      <w:pPr>
        <w:pStyle w:val="NoSpacing"/>
        <w:ind w:left="720"/>
      </w:pPr>
      <w:r>
        <w:t xml:space="preserve">6 </w:t>
      </w:r>
      <w:r w:rsidRPr="000463FA">
        <w:t>Searching and confiscation</w:t>
      </w:r>
    </w:p>
    <w:p w14:paraId="59AEBFEF" w14:textId="77777777" w:rsidR="00361C0E" w:rsidRPr="000463FA" w:rsidRDefault="00361C0E" w:rsidP="00361C0E">
      <w:pPr>
        <w:pStyle w:val="NoSpacing"/>
        <w:ind w:left="720"/>
      </w:pPr>
    </w:p>
    <w:p w14:paraId="20061DC6" w14:textId="77777777" w:rsidR="00361C0E" w:rsidRDefault="00361C0E" w:rsidP="00361C0E">
      <w:pPr>
        <w:pStyle w:val="NoSpacing"/>
        <w:ind w:left="720"/>
        <w:rPr>
          <w:rFonts w:ascii="Segoe UI" w:eastAsia="Times New Roman" w:hAnsi="Segoe UI" w:cs="Segoe UI"/>
          <w:b/>
          <w:sz w:val="21"/>
          <w:szCs w:val="21"/>
          <w:lang w:eastAsia="en-GB"/>
        </w:rPr>
      </w:pPr>
      <w:r>
        <w:rPr>
          <w:rFonts w:ascii="Segoe UI" w:eastAsia="Times New Roman" w:hAnsi="Segoe UI" w:cs="Segoe UI"/>
          <w:b/>
          <w:sz w:val="21"/>
          <w:szCs w:val="21"/>
          <w:lang w:eastAsia="en-GB"/>
        </w:rPr>
        <w:br w:type="page"/>
      </w:r>
    </w:p>
    <w:p w14:paraId="25B108A0" w14:textId="77777777" w:rsidR="00361C0E" w:rsidRPr="00BA2D21" w:rsidRDefault="00361C0E" w:rsidP="00361C0E">
      <w:pPr>
        <w:spacing w:line="300" w:lineRule="atLeast"/>
        <w:rPr>
          <w:rFonts w:ascii="Segoe UI" w:hAnsi="Segoe UI" w:cs="Segoe UI"/>
          <w:b/>
          <w:sz w:val="21"/>
          <w:szCs w:val="21"/>
        </w:rPr>
      </w:pPr>
    </w:p>
    <w:p w14:paraId="5C607F47" w14:textId="77777777" w:rsidR="00DF3FA9" w:rsidRDefault="00DF3FA9" w:rsidP="00361C0E">
      <w:pPr>
        <w:rPr>
          <w:b/>
        </w:rPr>
      </w:pPr>
      <w:bookmarkStart w:id="2" w:name="rationale-and-ethos"/>
    </w:p>
    <w:p w14:paraId="13A4B7D9" w14:textId="55EC114C" w:rsidR="00361C0E" w:rsidRPr="00BA2D21" w:rsidRDefault="00361C0E" w:rsidP="00361C0E">
      <w:pPr>
        <w:rPr>
          <w:b/>
        </w:rPr>
      </w:pPr>
      <w:r w:rsidRPr="00BA2D21">
        <w:rPr>
          <w:b/>
        </w:rPr>
        <w:t>1. Rationale and Ethos</w:t>
      </w:r>
    </w:p>
    <w:p w14:paraId="312DAB84" w14:textId="77777777" w:rsidR="00361C0E" w:rsidRPr="00CD2F0A" w:rsidRDefault="00361C0E" w:rsidP="00361C0E">
      <w:r w:rsidRPr="00CD2F0A">
        <w:t xml:space="preserve">This Policy reflects our commitment to supporting our pupils with </w:t>
      </w:r>
      <w:r w:rsidRPr="00CD2F0A">
        <w:rPr>
          <w:bCs/>
        </w:rPr>
        <w:t>Social, Emotional and Mental Health (SEMH) difficulties</w:t>
      </w:r>
      <w:r w:rsidRPr="00CD2F0A">
        <w:t xml:space="preserve"> through a </w:t>
      </w:r>
      <w:r w:rsidRPr="00CD2F0A">
        <w:rPr>
          <w:bCs/>
        </w:rPr>
        <w:t>nurturing, relational and trauma</w:t>
      </w:r>
      <w:r w:rsidRPr="00CD2F0A">
        <w:rPr>
          <w:rFonts w:ascii="Cambria Math" w:hAnsi="Cambria Math" w:cs="Cambria Math"/>
          <w:bCs/>
        </w:rPr>
        <w:t>‑</w:t>
      </w:r>
      <w:r w:rsidRPr="00CD2F0A">
        <w:rPr>
          <w:bCs/>
        </w:rPr>
        <w:t>informed approach</w:t>
      </w:r>
      <w:r w:rsidRPr="00CD2F0A">
        <w:t xml:space="preserve">. Our ethos is rooted in the principles of </w:t>
      </w:r>
      <w:r w:rsidRPr="00CD2F0A">
        <w:rPr>
          <w:bCs/>
        </w:rPr>
        <w:t>Nurture</w:t>
      </w:r>
      <w:r w:rsidRPr="00CD2F0A">
        <w:t xml:space="preserve"> and the </w:t>
      </w:r>
      <w:r w:rsidRPr="00CD2F0A">
        <w:rPr>
          <w:bCs/>
        </w:rPr>
        <w:t>Thrive Approach</w:t>
      </w:r>
      <w:r w:rsidRPr="00CD2F0A">
        <w:t>, recognising that behaviour is a form of communication and that children and young people develop emotionally at different rates.</w:t>
      </w:r>
    </w:p>
    <w:p w14:paraId="4019BCD2" w14:textId="77777777" w:rsidR="00361C0E" w:rsidRDefault="00361C0E" w:rsidP="00361C0E">
      <w:r w:rsidRPr="00060B6A">
        <w:t xml:space="preserve">We believe that: - </w:t>
      </w:r>
    </w:p>
    <w:p w14:paraId="366DA446" w14:textId="77777777" w:rsidR="00361C0E" w:rsidRDefault="00361C0E" w:rsidP="007950D6">
      <w:pPr>
        <w:pStyle w:val="ListParagraph"/>
        <w:numPr>
          <w:ilvl w:val="0"/>
          <w:numId w:val="1"/>
        </w:numPr>
        <w:spacing w:after="200"/>
      </w:pPr>
      <w:r w:rsidRPr="00060B6A">
        <w:t xml:space="preserve">All behaviour is communication and may reflect unmet emotional, developmental or sensory needs. </w:t>
      </w:r>
    </w:p>
    <w:p w14:paraId="2743DF0F" w14:textId="77777777" w:rsidR="00361C0E" w:rsidRDefault="00361C0E" w:rsidP="007950D6">
      <w:pPr>
        <w:pStyle w:val="ListParagraph"/>
        <w:numPr>
          <w:ilvl w:val="0"/>
          <w:numId w:val="1"/>
        </w:numPr>
        <w:spacing w:after="200"/>
      </w:pPr>
      <w:r w:rsidRPr="00060B6A">
        <w:t xml:space="preserve">Pupils learn best when they feel </w:t>
      </w:r>
      <w:r w:rsidRPr="0016474D">
        <w:rPr>
          <w:bCs/>
        </w:rPr>
        <w:t>safe, respected, understood and valued</w:t>
      </w:r>
      <w:r w:rsidRPr="0016474D">
        <w:t>.</w:t>
      </w:r>
      <w:r w:rsidRPr="00060B6A">
        <w:t xml:space="preserve"> </w:t>
      </w:r>
    </w:p>
    <w:p w14:paraId="71D0FCD1" w14:textId="77777777" w:rsidR="00361C0E" w:rsidRDefault="00361C0E" w:rsidP="007950D6">
      <w:pPr>
        <w:pStyle w:val="ListParagraph"/>
        <w:numPr>
          <w:ilvl w:val="0"/>
          <w:numId w:val="1"/>
        </w:numPr>
        <w:spacing w:after="200"/>
      </w:pPr>
      <w:r w:rsidRPr="00060B6A">
        <w:t xml:space="preserve">Strong, trusting relationships are central to engagement, progress and positive behaviour. </w:t>
      </w:r>
    </w:p>
    <w:p w14:paraId="797FCADE" w14:textId="77777777" w:rsidR="00361C0E" w:rsidRPr="00060B6A" w:rsidRDefault="00361C0E" w:rsidP="007950D6">
      <w:pPr>
        <w:pStyle w:val="ListParagraph"/>
        <w:numPr>
          <w:ilvl w:val="0"/>
          <w:numId w:val="1"/>
        </w:numPr>
        <w:spacing w:after="200"/>
      </w:pPr>
      <w:r w:rsidRPr="00060B6A">
        <w:t>Emotional regulation is a prerequisite for learning; therefore, adults have a responsibility to provide calm, predictable and supportive environments.</w:t>
      </w:r>
    </w:p>
    <w:p w14:paraId="3696AB0C" w14:textId="77777777" w:rsidR="00361C0E" w:rsidRPr="00050321" w:rsidRDefault="00361C0E" w:rsidP="00361C0E">
      <w:r w:rsidRPr="00050321">
        <w:t xml:space="preserve">This policy supports the school’s commitment to promoting </w:t>
      </w:r>
      <w:r w:rsidRPr="00050321">
        <w:rPr>
          <w:bCs/>
        </w:rPr>
        <w:t>positive behaviour, emotional wellbeing, safeguarding and inclusion</w:t>
      </w:r>
      <w:r w:rsidRPr="00050321">
        <w:t>, in line with Ofsted’s expectations for behaviour and attitudes.</w:t>
      </w:r>
    </w:p>
    <w:p w14:paraId="4D2CC3B3" w14:textId="59B7898D" w:rsidR="00361C0E" w:rsidRDefault="00361C0E" w:rsidP="00361C0E"/>
    <w:p w14:paraId="7124C59B" w14:textId="77777777" w:rsidR="008672AE" w:rsidRPr="00060B6A" w:rsidRDefault="008672AE" w:rsidP="00361C0E"/>
    <w:p w14:paraId="495C89C9" w14:textId="77777777" w:rsidR="00361C0E" w:rsidRPr="00944B6B" w:rsidRDefault="00361C0E" w:rsidP="00361C0E">
      <w:pPr>
        <w:rPr>
          <w:b/>
        </w:rPr>
      </w:pPr>
      <w:bookmarkStart w:id="3" w:name="aims-of-the-policy"/>
      <w:bookmarkEnd w:id="2"/>
      <w:r w:rsidRPr="00944B6B">
        <w:rPr>
          <w:b/>
        </w:rPr>
        <w:t>2. Aims of the Policy</w:t>
      </w:r>
    </w:p>
    <w:p w14:paraId="7E1EC31A" w14:textId="77777777" w:rsidR="00361C0E" w:rsidRDefault="00361C0E" w:rsidP="00361C0E">
      <w:r w:rsidRPr="00060B6A">
        <w:t xml:space="preserve">The aims of this policy are to: - </w:t>
      </w:r>
    </w:p>
    <w:p w14:paraId="7D2FA98A" w14:textId="77777777" w:rsidR="00361C0E" w:rsidRDefault="00361C0E" w:rsidP="007950D6">
      <w:pPr>
        <w:pStyle w:val="ListParagraph"/>
        <w:numPr>
          <w:ilvl w:val="0"/>
          <w:numId w:val="2"/>
        </w:numPr>
        <w:spacing w:after="200"/>
      </w:pPr>
      <w:r w:rsidRPr="00060B6A">
        <w:t xml:space="preserve">Promote a calm, safe and purposeful learning environment for all pupils. </w:t>
      </w:r>
    </w:p>
    <w:p w14:paraId="2887FEF5" w14:textId="77777777" w:rsidR="00361C0E" w:rsidRDefault="00361C0E" w:rsidP="007950D6">
      <w:pPr>
        <w:pStyle w:val="ListParagraph"/>
        <w:numPr>
          <w:ilvl w:val="0"/>
          <w:numId w:val="2"/>
        </w:numPr>
        <w:spacing w:after="200"/>
      </w:pPr>
      <w:r w:rsidRPr="00060B6A">
        <w:t>Support pupils to develop self</w:t>
      </w:r>
      <w:r w:rsidRPr="00944B6B">
        <w:rPr>
          <w:rFonts w:ascii="Cambria Math" w:hAnsi="Cambria Math" w:cs="Cambria Math"/>
        </w:rPr>
        <w:t>‑</w:t>
      </w:r>
      <w:r w:rsidRPr="00060B6A">
        <w:t xml:space="preserve">regulation, emotional literacy and social understanding. </w:t>
      </w:r>
    </w:p>
    <w:p w14:paraId="044CBF2B" w14:textId="77777777" w:rsidR="00361C0E" w:rsidRDefault="00361C0E" w:rsidP="007950D6">
      <w:pPr>
        <w:pStyle w:val="ListParagraph"/>
        <w:numPr>
          <w:ilvl w:val="0"/>
          <w:numId w:val="2"/>
        </w:numPr>
        <w:spacing w:after="200"/>
      </w:pPr>
      <w:r>
        <w:t>R</w:t>
      </w:r>
      <w:r w:rsidRPr="00060B6A">
        <w:t>educe incidents of dysregulation through proactive and preventative practice.</w:t>
      </w:r>
    </w:p>
    <w:p w14:paraId="0F4E9703" w14:textId="77777777" w:rsidR="00361C0E" w:rsidRDefault="00361C0E" w:rsidP="007950D6">
      <w:pPr>
        <w:pStyle w:val="ListParagraph"/>
        <w:numPr>
          <w:ilvl w:val="0"/>
          <w:numId w:val="2"/>
        </w:numPr>
        <w:spacing w:after="200"/>
      </w:pPr>
      <w:r w:rsidRPr="00060B6A">
        <w:t xml:space="preserve">Ensure behaviour is managed consistently, fairly and compassionately across the 7–16 age range. </w:t>
      </w:r>
    </w:p>
    <w:p w14:paraId="5503FF04" w14:textId="77777777" w:rsidR="00361C0E" w:rsidRDefault="00361C0E" w:rsidP="007950D6">
      <w:pPr>
        <w:pStyle w:val="ListParagraph"/>
        <w:numPr>
          <w:ilvl w:val="0"/>
          <w:numId w:val="2"/>
        </w:numPr>
        <w:spacing w:after="200"/>
      </w:pPr>
      <w:r w:rsidRPr="00060B6A">
        <w:t xml:space="preserve">Ensure responses to behaviour are </w:t>
      </w:r>
      <w:r w:rsidRPr="0016474D">
        <w:rPr>
          <w:bCs/>
        </w:rPr>
        <w:t>therapeutic, restorative and educational</w:t>
      </w:r>
      <w:r w:rsidRPr="00060B6A">
        <w:t xml:space="preserve">, rather than punitive. </w:t>
      </w:r>
    </w:p>
    <w:p w14:paraId="155B2DBF" w14:textId="77777777" w:rsidR="00361C0E" w:rsidRPr="00060B6A" w:rsidRDefault="00361C0E" w:rsidP="007950D6">
      <w:pPr>
        <w:pStyle w:val="ListParagraph"/>
        <w:numPr>
          <w:ilvl w:val="0"/>
          <w:numId w:val="2"/>
        </w:numPr>
        <w:spacing w:after="200"/>
      </w:pPr>
      <w:r w:rsidRPr="00060B6A">
        <w:t>Meet statutory requirements and align with current national guidance.</w:t>
      </w:r>
    </w:p>
    <w:p w14:paraId="65F6C470" w14:textId="4330AAEB" w:rsidR="00361C0E" w:rsidRDefault="00361C0E" w:rsidP="00361C0E"/>
    <w:p w14:paraId="3D19CD11" w14:textId="77777777" w:rsidR="008672AE" w:rsidRPr="00060B6A" w:rsidRDefault="008672AE" w:rsidP="00361C0E"/>
    <w:p w14:paraId="46DAE48A" w14:textId="77777777" w:rsidR="00361C0E" w:rsidRPr="00944B6B" w:rsidRDefault="00361C0E" w:rsidP="00361C0E">
      <w:pPr>
        <w:rPr>
          <w:b/>
        </w:rPr>
      </w:pPr>
      <w:bookmarkStart w:id="4" w:name="Xdefe36939f9af37fb73352020b48d69849d8a09"/>
      <w:bookmarkEnd w:id="3"/>
      <w:r w:rsidRPr="00944B6B">
        <w:rPr>
          <w:b/>
        </w:rPr>
        <w:t xml:space="preserve">3. Understanding Behaviour </w:t>
      </w:r>
    </w:p>
    <w:p w14:paraId="567E5288" w14:textId="77777777" w:rsidR="00361C0E" w:rsidRDefault="00361C0E" w:rsidP="00361C0E">
      <w:r w:rsidRPr="00060B6A">
        <w:t xml:space="preserve">In line with the </w:t>
      </w:r>
      <w:r w:rsidRPr="0016474D">
        <w:rPr>
          <w:b/>
          <w:bCs/>
        </w:rPr>
        <w:t>Thrive Approach</w:t>
      </w:r>
      <w:r w:rsidRPr="00060B6A">
        <w:t>, behaviour is understood in the context of pupils’</w:t>
      </w:r>
      <w:r>
        <w:t>:</w:t>
      </w:r>
    </w:p>
    <w:p w14:paraId="4731016C" w14:textId="77777777" w:rsidR="00361C0E" w:rsidRDefault="00361C0E" w:rsidP="007950D6">
      <w:pPr>
        <w:pStyle w:val="ListParagraph"/>
        <w:numPr>
          <w:ilvl w:val="0"/>
          <w:numId w:val="3"/>
        </w:numPr>
        <w:spacing w:after="200"/>
      </w:pPr>
      <w:r w:rsidRPr="00CD2F0A">
        <w:t>Developmental strand (</w:t>
      </w:r>
      <w:r w:rsidRPr="00060B6A">
        <w:t xml:space="preserve">which may differ from chronological age) </w:t>
      </w:r>
    </w:p>
    <w:p w14:paraId="3E107A28" w14:textId="77777777" w:rsidR="00361C0E" w:rsidRDefault="00361C0E" w:rsidP="007950D6">
      <w:pPr>
        <w:pStyle w:val="ListParagraph"/>
        <w:numPr>
          <w:ilvl w:val="0"/>
          <w:numId w:val="3"/>
        </w:numPr>
        <w:spacing w:after="200"/>
      </w:pPr>
      <w:r w:rsidRPr="00060B6A">
        <w:t xml:space="preserve">Attachment experiences </w:t>
      </w:r>
    </w:p>
    <w:p w14:paraId="192B15EB" w14:textId="77777777" w:rsidR="00361C0E" w:rsidRDefault="00361C0E" w:rsidP="007950D6">
      <w:pPr>
        <w:pStyle w:val="ListParagraph"/>
        <w:numPr>
          <w:ilvl w:val="0"/>
          <w:numId w:val="3"/>
        </w:numPr>
        <w:spacing w:after="200"/>
      </w:pPr>
      <w:r w:rsidRPr="00060B6A">
        <w:t xml:space="preserve">Adverse childhood experiences and trauma </w:t>
      </w:r>
    </w:p>
    <w:p w14:paraId="24F4937E" w14:textId="77777777" w:rsidR="00361C0E" w:rsidRDefault="00361C0E" w:rsidP="007950D6">
      <w:pPr>
        <w:pStyle w:val="ListParagraph"/>
        <w:numPr>
          <w:ilvl w:val="0"/>
          <w:numId w:val="3"/>
        </w:numPr>
        <w:spacing w:after="200"/>
      </w:pPr>
      <w:r w:rsidRPr="00060B6A">
        <w:t xml:space="preserve">Stress responses (fight, flight, freeze, fawn) </w:t>
      </w:r>
    </w:p>
    <w:p w14:paraId="55CB0850" w14:textId="77777777" w:rsidR="00361C0E" w:rsidRPr="00060B6A" w:rsidRDefault="00361C0E" w:rsidP="007950D6">
      <w:pPr>
        <w:pStyle w:val="ListParagraph"/>
        <w:numPr>
          <w:ilvl w:val="0"/>
          <w:numId w:val="3"/>
        </w:numPr>
        <w:spacing w:after="200"/>
      </w:pPr>
      <w:r w:rsidRPr="00060B6A">
        <w:t>Ability to regulate emotions and behaviour</w:t>
      </w:r>
    </w:p>
    <w:p w14:paraId="690AC019" w14:textId="77777777" w:rsidR="00361C0E" w:rsidRPr="00060B6A" w:rsidRDefault="00361C0E" w:rsidP="00361C0E">
      <w:r w:rsidRPr="00060B6A">
        <w:t xml:space="preserve">Thrive assessments, observations and professional judgement are used to identify individual needs and inform </w:t>
      </w:r>
      <w:r w:rsidRPr="00CD2F0A">
        <w:t xml:space="preserve">appropriate strategies for support. Behaviour </w:t>
      </w:r>
      <w:r w:rsidRPr="00060B6A">
        <w:t xml:space="preserve">is therefore addressed through </w:t>
      </w:r>
      <w:r w:rsidRPr="00F9539A">
        <w:rPr>
          <w:bCs/>
        </w:rPr>
        <w:t>teaching missing skills</w:t>
      </w:r>
      <w:r w:rsidRPr="00060B6A">
        <w:t>, relationship</w:t>
      </w:r>
      <w:r w:rsidRPr="00060B6A">
        <w:rPr>
          <w:rFonts w:ascii="Cambria Math" w:hAnsi="Cambria Math" w:cs="Cambria Math"/>
        </w:rPr>
        <w:t>‑</w:t>
      </w:r>
      <w:r w:rsidRPr="00060B6A">
        <w:t>based support and emotional development, rather than sanctions alone.</w:t>
      </w:r>
    </w:p>
    <w:p w14:paraId="5C787385" w14:textId="77777777" w:rsidR="00361C0E" w:rsidRPr="00060B6A" w:rsidRDefault="00361C0E" w:rsidP="00361C0E"/>
    <w:p w14:paraId="13F49980" w14:textId="77777777" w:rsidR="00361C0E" w:rsidRDefault="00361C0E" w:rsidP="00361C0E">
      <w:pPr>
        <w:rPr>
          <w:b/>
        </w:rPr>
      </w:pPr>
      <w:bookmarkStart w:id="5" w:name="X1390dab36315e1dcd9e1e6c44758d9ededaabd5"/>
      <w:bookmarkEnd w:id="4"/>
    </w:p>
    <w:p w14:paraId="29B1715C" w14:textId="43C0DB07" w:rsidR="00361C0E" w:rsidRDefault="00361C0E" w:rsidP="00361C0E">
      <w:pPr>
        <w:rPr>
          <w:b/>
        </w:rPr>
      </w:pPr>
    </w:p>
    <w:p w14:paraId="589F7B86" w14:textId="0B36C738" w:rsidR="008672AE" w:rsidRDefault="008672AE" w:rsidP="00361C0E">
      <w:pPr>
        <w:rPr>
          <w:b/>
        </w:rPr>
      </w:pPr>
    </w:p>
    <w:p w14:paraId="4F856DE9" w14:textId="77777777" w:rsidR="008672AE" w:rsidRDefault="008672AE" w:rsidP="00361C0E">
      <w:pPr>
        <w:rPr>
          <w:b/>
        </w:rPr>
      </w:pPr>
    </w:p>
    <w:p w14:paraId="54E76593" w14:textId="77777777" w:rsidR="008672AE" w:rsidRDefault="008672AE" w:rsidP="00361C0E">
      <w:pPr>
        <w:rPr>
          <w:b/>
        </w:rPr>
      </w:pPr>
    </w:p>
    <w:p w14:paraId="17569032" w14:textId="4CD650D2" w:rsidR="00361C0E" w:rsidRPr="00944B6B" w:rsidRDefault="00361C0E" w:rsidP="00361C0E">
      <w:pPr>
        <w:rPr>
          <w:b/>
        </w:rPr>
      </w:pPr>
      <w:r w:rsidRPr="00944B6B">
        <w:rPr>
          <w:b/>
        </w:rPr>
        <w:t>4. Creating a Nurturing and Structured Environment</w:t>
      </w:r>
    </w:p>
    <w:p w14:paraId="6EE6835C" w14:textId="77777777" w:rsidR="00361C0E" w:rsidRPr="0016474D" w:rsidRDefault="00361C0E" w:rsidP="00361C0E">
      <w:r w:rsidRPr="0016474D">
        <w:t xml:space="preserve">The school provides a learning environment that supports emotional safety and regulation, in line with Ofsted’s focus on </w:t>
      </w:r>
      <w:r w:rsidRPr="0016474D">
        <w:rPr>
          <w:bCs/>
        </w:rPr>
        <w:t>high expectations, consistency and routines</w:t>
      </w:r>
      <w:r w:rsidRPr="0016474D">
        <w:t xml:space="preserve">. This includes: - </w:t>
      </w:r>
    </w:p>
    <w:p w14:paraId="1C4A5F47" w14:textId="77777777" w:rsidR="00361C0E" w:rsidRPr="0016474D" w:rsidRDefault="00361C0E" w:rsidP="007950D6">
      <w:pPr>
        <w:pStyle w:val="ListParagraph"/>
        <w:numPr>
          <w:ilvl w:val="0"/>
          <w:numId w:val="4"/>
        </w:numPr>
        <w:spacing w:after="200"/>
      </w:pPr>
      <w:r w:rsidRPr="0016474D">
        <w:t>Clear, age</w:t>
      </w:r>
      <w:r w:rsidRPr="0016474D">
        <w:rPr>
          <w:rFonts w:ascii="Cambria Math" w:hAnsi="Cambria Math" w:cs="Cambria Math"/>
        </w:rPr>
        <w:t>‑</w:t>
      </w:r>
      <w:r w:rsidRPr="0016474D">
        <w:t xml:space="preserve">appropriate routines and boundaries </w:t>
      </w:r>
    </w:p>
    <w:p w14:paraId="6C35EE32" w14:textId="77777777" w:rsidR="00361C0E" w:rsidRPr="0016474D" w:rsidRDefault="00361C0E" w:rsidP="007950D6">
      <w:pPr>
        <w:pStyle w:val="ListParagraph"/>
        <w:numPr>
          <w:ilvl w:val="0"/>
          <w:numId w:val="4"/>
        </w:numPr>
        <w:spacing w:after="200"/>
      </w:pPr>
      <w:r w:rsidRPr="0016474D">
        <w:t xml:space="preserve">Visual supports and structured timetables </w:t>
      </w:r>
    </w:p>
    <w:p w14:paraId="6BFFF856" w14:textId="77777777" w:rsidR="00361C0E" w:rsidRPr="0016474D" w:rsidRDefault="00361C0E" w:rsidP="007950D6">
      <w:pPr>
        <w:pStyle w:val="ListParagraph"/>
        <w:numPr>
          <w:ilvl w:val="0"/>
          <w:numId w:val="4"/>
        </w:numPr>
        <w:spacing w:after="200"/>
      </w:pPr>
      <w:r w:rsidRPr="0016474D">
        <w:t xml:space="preserve">Predictable transitions, with additional support for older pupils where needed </w:t>
      </w:r>
    </w:p>
    <w:p w14:paraId="55E6E4F7" w14:textId="77777777" w:rsidR="00361C0E" w:rsidRPr="0016474D" w:rsidRDefault="00361C0E" w:rsidP="007950D6">
      <w:pPr>
        <w:pStyle w:val="ListParagraph"/>
        <w:numPr>
          <w:ilvl w:val="0"/>
          <w:numId w:val="4"/>
        </w:numPr>
        <w:spacing w:after="200"/>
      </w:pPr>
      <w:r w:rsidRPr="0016474D">
        <w:t xml:space="preserve">Calm spaces and access to regulation and sensory resources </w:t>
      </w:r>
    </w:p>
    <w:p w14:paraId="15EABCF6" w14:textId="77777777" w:rsidR="00361C0E" w:rsidRPr="0016474D" w:rsidRDefault="00361C0E" w:rsidP="007950D6">
      <w:pPr>
        <w:pStyle w:val="ListParagraph"/>
        <w:numPr>
          <w:ilvl w:val="0"/>
          <w:numId w:val="4"/>
        </w:numPr>
        <w:spacing w:after="200"/>
      </w:pPr>
      <w:r w:rsidRPr="0016474D">
        <w:t>High levels of adult support and supervision</w:t>
      </w:r>
    </w:p>
    <w:p w14:paraId="695FEC0D" w14:textId="77777777" w:rsidR="00361C0E" w:rsidRPr="00060B6A" w:rsidRDefault="00361C0E" w:rsidP="00361C0E">
      <w:r w:rsidRPr="00060B6A">
        <w:t xml:space="preserve">All staff model respectful communication, emotional regulation and positive relationships. Staff maintain a curious, reflective approach, asking </w:t>
      </w:r>
      <w:r w:rsidRPr="00060B6A">
        <w:rPr>
          <w:i/>
          <w:iCs/>
        </w:rPr>
        <w:t>“What is this behaviour telling us?”</w:t>
      </w:r>
      <w:r w:rsidRPr="00060B6A">
        <w:t xml:space="preserve"> and </w:t>
      </w:r>
      <w:r w:rsidRPr="00060B6A">
        <w:rPr>
          <w:i/>
          <w:iCs/>
        </w:rPr>
        <w:t>“What does this pupil need to succeed?”</w:t>
      </w:r>
    </w:p>
    <w:p w14:paraId="1FEFA1E4" w14:textId="4C3097B6" w:rsidR="00361C0E" w:rsidRDefault="00361C0E" w:rsidP="00361C0E"/>
    <w:p w14:paraId="7F38FCC0" w14:textId="77777777" w:rsidR="008672AE" w:rsidRPr="00060B6A" w:rsidRDefault="008672AE" w:rsidP="00361C0E"/>
    <w:p w14:paraId="47226246" w14:textId="77777777" w:rsidR="00361C0E" w:rsidRPr="00944B6B" w:rsidRDefault="00361C0E" w:rsidP="00361C0E">
      <w:pPr>
        <w:rPr>
          <w:b/>
        </w:rPr>
      </w:pPr>
      <w:bookmarkStart w:id="6" w:name="X3a83540448e94d13214ac9ea67bd5b133666b37"/>
      <w:bookmarkEnd w:id="5"/>
      <w:r w:rsidRPr="00944B6B">
        <w:rPr>
          <w:b/>
        </w:rPr>
        <w:t>5. Expectations and Positive Behaviour Support</w:t>
      </w:r>
    </w:p>
    <w:p w14:paraId="0D20E4FC" w14:textId="77777777" w:rsidR="00361C0E" w:rsidRDefault="00361C0E" w:rsidP="00361C0E">
      <w:r w:rsidRPr="00060B6A">
        <w:t xml:space="preserve">Expectations for behaviour are: - </w:t>
      </w:r>
    </w:p>
    <w:p w14:paraId="41FD4AF3" w14:textId="77777777" w:rsidR="00361C0E" w:rsidRDefault="00361C0E" w:rsidP="007950D6">
      <w:pPr>
        <w:pStyle w:val="ListParagraph"/>
        <w:numPr>
          <w:ilvl w:val="0"/>
          <w:numId w:val="5"/>
        </w:numPr>
        <w:spacing w:after="200"/>
      </w:pPr>
      <w:r w:rsidRPr="00060B6A">
        <w:t xml:space="preserve">Clear, consistent and developmentally appropriate for pupils aged 7–16 </w:t>
      </w:r>
    </w:p>
    <w:p w14:paraId="2D3116FB" w14:textId="77777777" w:rsidR="00361C0E" w:rsidRDefault="00361C0E" w:rsidP="007950D6">
      <w:pPr>
        <w:pStyle w:val="ListParagraph"/>
        <w:numPr>
          <w:ilvl w:val="0"/>
          <w:numId w:val="5"/>
        </w:numPr>
        <w:spacing w:after="200"/>
      </w:pPr>
      <w:r w:rsidRPr="00060B6A">
        <w:t xml:space="preserve">Explicitly taught, modelled and reinforced </w:t>
      </w:r>
    </w:p>
    <w:p w14:paraId="4F4B78B2" w14:textId="77777777" w:rsidR="00361C0E" w:rsidRPr="00060B6A" w:rsidRDefault="00361C0E" w:rsidP="007950D6">
      <w:pPr>
        <w:pStyle w:val="ListParagraph"/>
        <w:numPr>
          <w:ilvl w:val="0"/>
          <w:numId w:val="5"/>
        </w:numPr>
        <w:spacing w:after="200"/>
      </w:pPr>
      <w:r w:rsidRPr="00060B6A">
        <w:t>Understood as skills to be learned over time</w:t>
      </w:r>
    </w:p>
    <w:p w14:paraId="1D621284" w14:textId="77777777" w:rsidR="00361C0E" w:rsidRDefault="00361C0E" w:rsidP="00361C0E">
      <w:r w:rsidRPr="00060B6A">
        <w:t>Positive behaviour is promoted through: -</w:t>
      </w:r>
    </w:p>
    <w:p w14:paraId="566D213A" w14:textId="77777777" w:rsidR="00361C0E" w:rsidRDefault="00361C0E" w:rsidP="007950D6">
      <w:pPr>
        <w:pStyle w:val="ListParagraph"/>
        <w:numPr>
          <w:ilvl w:val="0"/>
          <w:numId w:val="5"/>
        </w:numPr>
        <w:spacing w:after="200"/>
      </w:pPr>
      <w:r w:rsidRPr="00060B6A">
        <w:t xml:space="preserve">Explicit teaching of emotional literacy, social skills and coping strategies </w:t>
      </w:r>
    </w:p>
    <w:p w14:paraId="33A08EA7" w14:textId="77777777" w:rsidR="00361C0E" w:rsidRDefault="00361C0E" w:rsidP="007950D6">
      <w:pPr>
        <w:pStyle w:val="ListParagraph"/>
        <w:numPr>
          <w:ilvl w:val="0"/>
          <w:numId w:val="5"/>
        </w:numPr>
        <w:spacing w:after="200"/>
      </w:pPr>
      <w:r w:rsidRPr="00060B6A">
        <w:t xml:space="preserve">Consistent language around feelings, choices and consequences </w:t>
      </w:r>
    </w:p>
    <w:p w14:paraId="318D7BAE" w14:textId="77777777" w:rsidR="00361C0E" w:rsidRDefault="00361C0E" w:rsidP="007950D6">
      <w:pPr>
        <w:pStyle w:val="ListParagraph"/>
        <w:numPr>
          <w:ilvl w:val="0"/>
          <w:numId w:val="5"/>
        </w:numPr>
        <w:spacing w:after="200"/>
      </w:pPr>
      <w:r w:rsidRPr="00060B6A">
        <w:t xml:space="preserve">Recognition of effort, progress and successful regulation </w:t>
      </w:r>
    </w:p>
    <w:p w14:paraId="1BCE81FA" w14:textId="77777777" w:rsidR="00361C0E" w:rsidRPr="00060B6A" w:rsidRDefault="00361C0E" w:rsidP="007950D6">
      <w:pPr>
        <w:pStyle w:val="ListParagraph"/>
        <w:numPr>
          <w:ilvl w:val="0"/>
          <w:numId w:val="5"/>
        </w:numPr>
        <w:spacing w:after="200"/>
      </w:pPr>
      <w:r w:rsidRPr="00060B6A">
        <w:t>Relational praise that supports self</w:t>
      </w:r>
      <w:r w:rsidRPr="00944B6B">
        <w:rPr>
          <w:rFonts w:ascii="Cambria Math" w:hAnsi="Cambria Math" w:cs="Cambria Math"/>
        </w:rPr>
        <w:t>‑</w:t>
      </w:r>
      <w:r w:rsidRPr="00060B6A">
        <w:t>esteem and intrinsic motivation</w:t>
      </w:r>
    </w:p>
    <w:p w14:paraId="5C5D1D66" w14:textId="77777777" w:rsidR="00361C0E" w:rsidRPr="00060B6A" w:rsidRDefault="00361C0E" w:rsidP="00361C0E">
      <w:r w:rsidRPr="00060B6A">
        <w:t xml:space="preserve">The school avoids approaches that rely on humiliation, public shaming or </w:t>
      </w:r>
      <w:r w:rsidRPr="00CD2F0A">
        <w:t>competitive reward systems,</w:t>
      </w:r>
      <w:r w:rsidRPr="00060B6A">
        <w:t xml:space="preserve"> recognising that these can increase anxiety and dysregulation for pupils with SEMH needs.</w:t>
      </w:r>
    </w:p>
    <w:p w14:paraId="7B3DBA20" w14:textId="7975CEFD" w:rsidR="00361C0E" w:rsidRDefault="00361C0E" w:rsidP="00361C0E"/>
    <w:p w14:paraId="3792C85B" w14:textId="77777777" w:rsidR="008672AE" w:rsidRPr="00060B6A" w:rsidRDefault="008672AE" w:rsidP="00361C0E"/>
    <w:p w14:paraId="0A1A694C" w14:textId="77777777" w:rsidR="00361C0E" w:rsidRPr="00C039E7" w:rsidRDefault="00361C0E" w:rsidP="00361C0E">
      <w:pPr>
        <w:rPr>
          <w:b/>
          <w:color w:val="FF0000"/>
        </w:rPr>
      </w:pPr>
      <w:bookmarkStart w:id="7" w:name="responding-to-challenging-behaviour"/>
      <w:bookmarkEnd w:id="6"/>
      <w:r w:rsidRPr="00944B6B">
        <w:rPr>
          <w:b/>
        </w:rPr>
        <w:t>6. Responding to Challenging Behaviour</w:t>
      </w:r>
      <w:r>
        <w:rPr>
          <w:b/>
        </w:rPr>
        <w:t xml:space="preserve"> </w:t>
      </w:r>
    </w:p>
    <w:p w14:paraId="32462BE7" w14:textId="77777777" w:rsidR="00361C0E" w:rsidRDefault="00361C0E" w:rsidP="00361C0E">
      <w:r w:rsidRPr="00060B6A">
        <w:t xml:space="preserve">Responses to challenging behaviour are </w:t>
      </w:r>
      <w:r>
        <w:t xml:space="preserve">always </w:t>
      </w:r>
      <w:r w:rsidRPr="00060B6A">
        <w:t xml:space="preserve">proportionate, consistent and focused on </w:t>
      </w:r>
      <w:r w:rsidRPr="00327409">
        <w:rPr>
          <w:bCs/>
        </w:rPr>
        <w:t>safety, de</w:t>
      </w:r>
      <w:r w:rsidRPr="00327409">
        <w:rPr>
          <w:rFonts w:ascii="Cambria Math" w:hAnsi="Cambria Math" w:cs="Cambria Math"/>
          <w:bCs/>
        </w:rPr>
        <w:t>‑</w:t>
      </w:r>
      <w:r w:rsidRPr="00327409">
        <w:rPr>
          <w:bCs/>
        </w:rPr>
        <w:t>escalation and learning</w:t>
      </w:r>
      <w:r w:rsidRPr="00327409">
        <w:t>, in line with Ofsted expectations.</w:t>
      </w:r>
    </w:p>
    <w:p w14:paraId="490F0599" w14:textId="77777777" w:rsidR="00361C0E" w:rsidRDefault="00361C0E" w:rsidP="00361C0E">
      <w:r>
        <w:t xml:space="preserve">Staff use the aspects of Thrive </w:t>
      </w:r>
      <w:r w:rsidRPr="00370677">
        <w:rPr>
          <w:b/>
        </w:rPr>
        <w:t>PACE</w:t>
      </w:r>
      <w:r>
        <w:t xml:space="preserve"> to build </w:t>
      </w:r>
      <w:r w:rsidRPr="00327409">
        <w:t>safe, trusting relationships</w:t>
      </w:r>
      <w:r>
        <w:t xml:space="preserve"> with children</w:t>
      </w:r>
      <w:r w:rsidRPr="00327409">
        <w:t xml:space="preserve"> by validating </w:t>
      </w:r>
      <w:r>
        <w:t xml:space="preserve">their </w:t>
      </w:r>
      <w:r w:rsidRPr="00327409">
        <w:t>feelings without judgment, to reduce anxiety and improve behavio</w:t>
      </w:r>
      <w:r>
        <w:t>u</w:t>
      </w:r>
      <w:r w:rsidRPr="00327409">
        <w:t>r.</w:t>
      </w:r>
    </w:p>
    <w:p w14:paraId="24CF9FDB" w14:textId="77777777" w:rsidR="00DF3FA9" w:rsidRDefault="00DF3FA9" w:rsidP="00361C0E">
      <w:pPr>
        <w:ind w:left="720"/>
        <w:rPr>
          <w:b/>
          <w:bCs/>
        </w:rPr>
      </w:pPr>
    </w:p>
    <w:p w14:paraId="60569FC3" w14:textId="064BCBA1" w:rsidR="00361C0E" w:rsidRDefault="00361C0E" w:rsidP="00361C0E">
      <w:pPr>
        <w:ind w:left="720"/>
      </w:pPr>
      <w:r w:rsidRPr="73663A57">
        <w:rPr>
          <w:b/>
          <w:bCs/>
        </w:rPr>
        <w:t>Playfulness:</w:t>
      </w:r>
      <w:r>
        <w:t xml:space="preserve"> Light-hearted, non-judgmental tone to signal safety, such as using a "story-telling" voice.</w:t>
      </w:r>
    </w:p>
    <w:p w14:paraId="763BEC3B" w14:textId="77777777" w:rsidR="00361C0E" w:rsidRDefault="00361C0E" w:rsidP="00361C0E">
      <w:pPr>
        <w:ind w:left="720"/>
      </w:pPr>
      <w:r w:rsidRPr="73663A57">
        <w:rPr>
          <w:b/>
          <w:bCs/>
        </w:rPr>
        <w:t>Acceptance</w:t>
      </w:r>
      <w:r>
        <w:t>: Validating the internal experiences and emotions, even if behaviour is challenging.</w:t>
      </w:r>
    </w:p>
    <w:p w14:paraId="73E27EF4" w14:textId="77777777" w:rsidR="00361C0E" w:rsidRDefault="00361C0E" w:rsidP="00361C0E">
      <w:pPr>
        <w:ind w:left="720"/>
      </w:pPr>
      <w:r w:rsidRPr="73663A57">
        <w:rPr>
          <w:b/>
          <w:bCs/>
        </w:rPr>
        <w:t>Curiosity:</w:t>
      </w:r>
      <w:r>
        <w:t xml:space="preserve"> Wondering about the reasons behind a child's actions rather than just reacting.</w:t>
      </w:r>
    </w:p>
    <w:p w14:paraId="532D49A8" w14:textId="77777777" w:rsidR="00361C0E" w:rsidRDefault="00361C0E" w:rsidP="00361C0E">
      <w:pPr>
        <w:ind w:left="720"/>
      </w:pPr>
      <w:r w:rsidRPr="73663A57">
        <w:rPr>
          <w:b/>
          <w:bCs/>
        </w:rPr>
        <w:t>Empathy:</w:t>
      </w:r>
      <w:r>
        <w:t xml:space="preserve"> Connecting with their emotional state, showing you understand and are alongside them</w:t>
      </w:r>
    </w:p>
    <w:p w14:paraId="0CE77101" w14:textId="77777777" w:rsidR="00DF3FA9" w:rsidRDefault="00DF3FA9" w:rsidP="00361C0E"/>
    <w:p w14:paraId="0B6F84FB" w14:textId="4C344928" w:rsidR="00361C0E" w:rsidRDefault="00361C0E" w:rsidP="00361C0E">
      <w:r>
        <w:t xml:space="preserve">In moments of crisis, staff use the four </w:t>
      </w:r>
      <w:r w:rsidRPr="00370677">
        <w:rPr>
          <w:b/>
        </w:rPr>
        <w:t>Vital Relational Functions (VRFs)</w:t>
      </w:r>
      <w:r>
        <w:t xml:space="preserve"> to manage the child’s emotional state, reduce anxiety and support regulation. </w:t>
      </w:r>
    </w:p>
    <w:p w14:paraId="504D4795" w14:textId="77777777" w:rsidR="00361C0E" w:rsidRDefault="00361C0E" w:rsidP="00361C0E">
      <w:pPr>
        <w:ind w:left="720"/>
      </w:pPr>
      <w:r w:rsidRPr="00370677">
        <w:rPr>
          <w:b/>
        </w:rPr>
        <w:t>Attune (Catch &amp; Match)</w:t>
      </w:r>
      <w:r>
        <w:t>: Showing you are alert to the child’s emotional state by matching their intensity, pitch, and body language to show you understand</w:t>
      </w:r>
    </w:p>
    <w:p w14:paraId="3FBFF406" w14:textId="77777777" w:rsidR="00361C0E" w:rsidRDefault="00361C0E" w:rsidP="00361C0E">
      <w:pPr>
        <w:ind w:left="720"/>
      </w:pPr>
      <w:r w:rsidRPr="00370677">
        <w:rPr>
          <w:b/>
        </w:rPr>
        <w:t>Validate</w:t>
      </w:r>
      <w:r>
        <w:t>: Acknowledging the child’s feelings and letting them know it is okay to feel that way, helping them understand their emotions</w:t>
      </w:r>
    </w:p>
    <w:p w14:paraId="42015C4D" w14:textId="77777777" w:rsidR="00361C0E" w:rsidRDefault="00361C0E" w:rsidP="00361C0E">
      <w:pPr>
        <w:ind w:left="720"/>
      </w:pPr>
      <w:r w:rsidRPr="00370677">
        <w:rPr>
          <w:b/>
        </w:rPr>
        <w:t>Containment</w:t>
      </w:r>
      <w:r>
        <w:t>: Demonstrating that you can bear their intense emotions, making the experience manageable, and building trust.</w:t>
      </w:r>
    </w:p>
    <w:p w14:paraId="493ED2CF" w14:textId="77777777" w:rsidR="00361C0E" w:rsidRPr="00327409" w:rsidRDefault="00361C0E" w:rsidP="00361C0E">
      <w:pPr>
        <w:ind w:left="720"/>
      </w:pPr>
      <w:r w:rsidRPr="00370677">
        <w:rPr>
          <w:b/>
        </w:rPr>
        <w:t>Regulate (Soothe &amp; Calm):</w:t>
      </w:r>
      <w:r>
        <w:t xml:space="preserve"> Helping to calm and soothe the child's distress to bring them back to a state of emotional regulation.</w:t>
      </w:r>
    </w:p>
    <w:p w14:paraId="30F7AC2B" w14:textId="77777777" w:rsidR="008672AE" w:rsidRDefault="008672AE" w:rsidP="00361C0E">
      <w:bookmarkStart w:id="8" w:name="in-the-moment"/>
    </w:p>
    <w:p w14:paraId="0A2A2B11" w14:textId="1F19845D" w:rsidR="00361C0E" w:rsidRPr="00060B6A" w:rsidRDefault="00361C0E" w:rsidP="00361C0E">
      <w:r>
        <w:t>In the Moment</w:t>
      </w:r>
    </w:p>
    <w:p w14:paraId="0EC2D2D1" w14:textId="77777777" w:rsidR="00361C0E" w:rsidRPr="00060B6A" w:rsidRDefault="00361C0E" w:rsidP="007950D6">
      <w:pPr>
        <w:pStyle w:val="ListParagraph"/>
        <w:numPr>
          <w:ilvl w:val="0"/>
          <w:numId w:val="6"/>
        </w:numPr>
        <w:spacing w:after="200"/>
      </w:pPr>
      <w:r w:rsidRPr="00060B6A">
        <w:t>Adults remain calm, regulated and emotionally available</w:t>
      </w:r>
    </w:p>
    <w:p w14:paraId="631E52C5" w14:textId="77777777" w:rsidR="00361C0E" w:rsidRPr="00060B6A" w:rsidRDefault="00361C0E" w:rsidP="007950D6">
      <w:pPr>
        <w:pStyle w:val="ListParagraph"/>
        <w:numPr>
          <w:ilvl w:val="0"/>
          <w:numId w:val="6"/>
        </w:numPr>
        <w:spacing w:after="200"/>
      </w:pPr>
      <w:r w:rsidRPr="00060B6A">
        <w:t>Language is clear, minimal and non</w:t>
      </w:r>
      <w:r w:rsidRPr="00944B6B">
        <w:rPr>
          <w:rFonts w:ascii="Cambria Math" w:hAnsi="Cambria Math" w:cs="Cambria Math"/>
        </w:rPr>
        <w:t>‑</w:t>
      </w:r>
      <w:r w:rsidRPr="00060B6A">
        <w:t>confrontational</w:t>
      </w:r>
    </w:p>
    <w:p w14:paraId="1D5A4E46" w14:textId="77777777" w:rsidR="00361C0E" w:rsidRPr="00060B6A" w:rsidRDefault="00361C0E" w:rsidP="007950D6">
      <w:pPr>
        <w:pStyle w:val="ListParagraph"/>
        <w:numPr>
          <w:ilvl w:val="0"/>
          <w:numId w:val="6"/>
        </w:numPr>
        <w:spacing w:after="200"/>
      </w:pPr>
      <w:r w:rsidRPr="00060B6A">
        <w:t>Safety is prioritised for all pupils and staff</w:t>
      </w:r>
    </w:p>
    <w:p w14:paraId="2C798CD4" w14:textId="77777777" w:rsidR="00361C0E" w:rsidRPr="00060B6A" w:rsidRDefault="00361C0E" w:rsidP="007950D6">
      <w:pPr>
        <w:pStyle w:val="ListParagraph"/>
        <w:numPr>
          <w:ilvl w:val="0"/>
          <w:numId w:val="6"/>
        </w:numPr>
        <w:spacing w:after="200"/>
      </w:pPr>
      <w:r w:rsidRPr="00060B6A">
        <w:t>Co</w:t>
      </w:r>
      <w:r w:rsidRPr="00944B6B">
        <w:rPr>
          <w:rFonts w:ascii="Cambria Math" w:hAnsi="Cambria Math" w:cs="Cambria Math"/>
        </w:rPr>
        <w:t>‑</w:t>
      </w:r>
      <w:r w:rsidRPr="00060B6A">
        <w:t>regulation is offered through presence, reassurance and structure</w:t>
      </w:r>
    </w:p>
    <w:p w14:paraId="4E1C59BC" w14:textId="77777777" w:rsidR="00361C0E" w:rsidRPr="00060B6A" w:rsidRDefault="00361C0E" w:rsidP="007950D6">
      <w:pPr>
        <w:pStyle w:val="ListParagraph"/>
        <w:numPr>
          <w:ilvl w:val="0"/>
          <w:numId w:val="6"/>
        </w:numPr>
        <w:spacing w:after="200"/>
      </w:pPr>
      <w:r w:rsidRPr="00060B6A">
        <w:t>Demands may be reduced or adapted where appropriate</w:t>
      </w:r>
    </w:p>
    <w:p w14:paraId="30AB6E65" w14:textId="77777777" w:rsidR="00361C0E" w:rsidRPr="00060B6A" w:rsidRDefault="00361C0E" w:rsidP="00DF3FA9">
      <w:bookmarkStart w:id="9" w:name="after-the-incident"/>
      <w:bookmarkEnd w:id="8"/>
      <w:r>
        <w:t>After the Incident</w:t>
      </w:r>
    </w:p>
    <w:p w14:paraId="3BB6DE27" w14:textId="77777777" w:rsidR="00361C0E" w:rsidRPr="00060B6A" w:rsidRDefault="00361C0E" w:rsidP="007950D6">
      <w:pPr>
        <w:pStyle w:val="ListParagraph"/>
        <w:numPr>
          <w:ilvl w:val="0"/>
          <w:numId w:val="7"/>
        </w:numPr>
        <w:spacing w:after="200"/>
      </w:pPr>
      <w:r w:rsidRPr="00060B6A">
        <w:t>Pupils are given time and space to return to a regulated state</w:t>
      </w:r>
    </w:p>
    <w:p w14:paraId="71754041" w14:textId="77777777" w:rsidR="00361C0E" w:rsidRPr="00060B6A" w:rsidRDefault="00361C0E" w:rsidP="007950D6">
      <w:pPr>
        <w:pStyle w:val="ListParagraph"/>
        <w:numPr>
          <w:ilvl w:val="0"/>
          <w:numId w:val="7"/>
        </w:numPr>
        <w:spacing w:after="200"/>
      </w:pPr>
      <w:r w:rsidRPr="00060B6A">
        <w:t>Restorative and reflective conversations take place when the pupil is ready</w:t>
      </w:r>
    </w:p>
    <w:p w14:paraId="3A2EDF65" w14:textId="77777777" w:rsidR="00361C0E" w:rsidRPr="00060B6A" w:rsidRDefault="00361C0E" w:rsidP="007950D6">
      <w:pPr>
        <w:pStyle w:val="ListParagraph"/>
        <w:numPr>
          <w:ilvl w:val="0"/>
          <w:numId w:val="7"/>
        </w:numPr>
        <w:spacing w:after="200"/>
      </w:pPr>
      <w:r w:rsidRPr="00060B6A">
        <w:t>Triggers, feelings and alternative strategies are explored</w:t>
      </w:r>
    </w:p>
    <w:p w14:paraId="333D012E" w14:textId="77777777" w:rsidR="00361C0E" w:rsidRPr="00060B6A" w:rsidRDefault="00361C0E" w:rsidP="007950D6">
      <w:pPr>
        <w:pStyle w:val="ListParagraph"/>
        <w:numPr>
          <w:ilvl w:val="0"/>
          <w:numId w:val="7"/>
        </w:numPr>
        <w:spacing w:after="200"/>
      </w:pPr>
      <w:r w:rsidRPr="00060B6A">
        <w:t>Relationships are repaired and trust is rebuilt</w:t>
      </w:r>
    </w:p>
    <w:p w14:paraId="4663133C" w14:textId="77777777" w:rsidR="00361C0E" w:rsidRPr="00060B6A" w:rsidRDefault="00361C0E" w:rsidP="00361C0E">
      <w:r w:rsidRPr="00060B6A">
        <w:t xml:space="preserve">Any consequences are </w:t>
      </w:r>
      <w:r w:rsidRPr="00327409">
        <w:rPr>
          <w:bCs/>
        </w:rPr>
        <w:t>restorative, logical and proportionate</w:t>
      </w:r>
      <w:r w:rsidRPr="00327409">
        <w:t>,</w:t>
      </w:r>
      <w:r w:rsidRPr="00060B6A">
        <w:t xml:space="preserve"> supporting pupils to understand impact, repair harm and develop more appropriate strategies for the future.</w:t>
      </w:r>
    </w:p>
    <w:p w14:paraId="61E5B03F" w14:textId="25E6F54D" w:rsidR="00361C0E" w:rsidRDefault="00361C0E" w:rsidP="00361C0E">
      <w:pPr>
        <w:rPr>
          <w:b/>
        </w:rPr>
      </w:pPr>
    </w:p>
    <w:p w14:paraId="285D5ED2" w14:textId="77777777" w:rsidR="00DF3FA9" w:rsidRDefault="00DF3FA9" w:rsidP="00361C0E">
      <w:pPr>
        <w:rPr>
          <w:b/>
        </w:rPr>
      </w:pPr>
    </w:p>
    <w:p w14:paraId="43A75DB8" w14:textId="77777777" w:rsidR="00361C0E" w:rsidRPr="00FF63BF" w:rsidRDefault="00361C0E" w:rsidP="00361C0E">
      <w:pPr>
        <w:rPr>
          <w:rStyle w:val="vkekvd"/>
          <w:b/>
        </w:rPr>
      </w:pPr>
      <w:r w:rsidRPr="00FB7D47">
        <w:rPr>
          <w:b/>
        </w:rPr>
        <w:t>7. The Relate, Rupture, Repair Cycle</w:t>
      </w:r>
    </w:p>
    <w:p w14:paraId="06C326DA" w14:textId="77777777" w:rsidR="00361C0E" w:rsidRPr="00FB7D47" w:rsidRDefault="00361C0E" w:rsidP="00361C0E">
      <w:r w:rsidRPr="00FB7D47">
        <w:rPr>
          <w:rFonts w:eastAsia="Arial" w:cs="Arial"/>
          <w:color w:val="0A0A0A"/>
        </w:rPr>
        <w:t xml:space="preserve">The </w:t>
      </w:r>
      <w:hyperlink r:id="rId12">
        <w:r w:rsidRPr="00FF63BF">
          <w:rPr>
            <w:rStyle w:val="Hyperlink"/>
            <w:rFonts w:eastAsia="Arial" w:cs="Arial"/>
          </w:rPr>
          <w:t>Thrive</w:t>
        </w:r>
      </w:hyperlink>
      <w:r w:rsidRPr="00FF63BF">
        <w:rPr>
          <w:rFonts w:eastAsia="Arial" w:cs="Arial"/>
        </w:rPr>
        <w:t xml:space="preserve"> </w:t>
      </w:r>
      <w:hyperlink r:id="rId13">
        <w:r w:rsidRPr="00FF63BF">
          <w:rPr>
            <w:rStyle w:val="Hyperlink"/>
            <w:rFonts w:eastAsia="Arial" w:cs="Arial"/>
          </w:rPr>
          <w:t>Relate-Rupture-Repair cycle</w:t>
        </w:r>
      </w:hyperlink>
      <w:r w:rsidRPr="00FB7D47">
        <w:rPr>
          <w:rFonts w:eastAsia="Arial" w:cs="Arial"/>
          <w:color w:val="0A0A0A"/>
        </w:rPr>
        <w:t xml:space="preserve"> is an evidence-based model </w:t>
      </w:r>
      <w:r>
        <w:rPr>
          <w:rFonts w:eastAsia="Arial" w:cs="Arial"/>
          <w:color w:val="0A0A0A"/>
        </w:rPr>
        <w:t xml:space="preserve">of three phases </w:t>
      </w:r>
      <w:r w:rsidRPr="00FB7D47">
        <w:rPr>
          <w:rFonts w:eastAsia="Arial" w:cs="Arial"/>
          <w:color w:val="0A0A0A"/>
        </w:rPr>
        <w:t>for building secure, trusting relationships</w:t>
      </w:r>
      <w:r>
        <w:rPr>
          <w:rFonts w:eastAsia="Arial" w:cs="Arial"/>
          <w:color w:val="0A0A0A"/>
        </w:rPr>
        <w:t xml:space="preserve"> between adults and children</w:t>
      </w:r>
      <w:r w:rsidRPr="00FB7D47">
        <w:rPr>
          <w:rFonts w:eastAsia="Arial" w:cs="Arial"/>
          <w:color w:val="0A0A0A"/>
        </w:rPr>
        <w:t xml:space="preserve"> by acknowledging that conflict is inevitable but mendable. It involves maintaining positive connections (</w:t>
      </w:r>
      <w:r w:rsidRPr="00FF63BF">
        <w:rPr>
          <w:rFonts w:eastAsia="Arial" w:cs="Arial"/>
          <w:b/>
          <w:color w:val="0A0A0A"/>
        </w:rPr>
        <w:t>Relate</w:t>
      </w:r>
      <w:r w:rsidRPr="00FB7D47">
        <w:rPr>
          <w:rFonts w:eastAsia="Arial" w:cs="Arial"/>
          <w:color w:val="0A0A0A"/>
        </w:rPr>
        <w:t>), experiencing disconnections or misunderstandings (</w:t>
      </w:r>
      <w:r w:rsidRPr="00FF63BF">
        <w:rPr>
          <w:rFonts w:eastAsia="Arial" w:cs="Arial"/>
          <w:b/>
          <w:color w:val="0A0A0A"/>
        </w:rPr>
        <w:t>Rupture</w:t>
      </w:r>
      <w:r w:rsidRPr="00FB7D47">
        <w:rPr>
          <w:rFonts w:eastAsia="Arial" w:cs="Arial"/>
          <w:color w:val="0A0A0A"/>
        </w:rPr>
        <w:t>), and actively restoring emotional safety through apology and empathy (</w:t>
      </w:r>
      <w:r w:rsidRPr="00FF63BF">
        <w:rPr>
          <w:rFonts w:eastAsia="Arial" w:cs="Arial"/>
          <w:b/>
          <w:color w:val="0A0A0A"/>
        </w:rPr>
        <w:t>Repair</w:t>
      </w:r>
      <w:r w:rsidRPr="00FB7D47">
        <w:rPr>
          <w:rFonts w:eastAsia="Arial" w:cs="Arial"/>
          <w:color w:val="0A0A0A"/>
        </w:rPr>
        <w:t xml:space="preserve">), which </w:t>
      </w:r>
      <w:r w:rsidRPr="00FB7D47">
        <w:rPr>
          <w:rFonts w:eastAsia="Arial" w:cs="Arial"/>
          <w:color w:val="001D35"/>
        </w:rPr>
        <w:t xml:space="preserve">builds </w:t>
      </w:r>
      <w:r w:rsidRPr="00FF63BF">
        <w:rPr>
          <w:rFonts w:eastAsia="Arial" w:cs="Arial"/>
        </w:rPr>
        <w:t xml:space="preserve">resilience in children. </w:t>
      </w:r>
    </w:p>
    <w:p w14:paraId="07B625DB" w14:textId="77777777" w:rsidR="00361C0E" w:rsidRPr="00FF63BF" w:rsidRDefault="00361C0E" w:rsidP="00361C0E">
      <w:pPr>
        <w:pStyle w:val="NoSpacing"/>
      </w:pPr>
    </w:p>
    <w:p w14:paraId="71D6FFEC" w14:textId="77777777" w:rsidR="00361C0E" w:rsidRPr="00FF63BF" w:rsidRDefault="00361C0E" w:rsidP="00361C0E">
      <w:pPr>
        <w:pStyle w:val="NoSpacing"/>
      </w:pPr>
      <w:r w:rsidRPr="00FF63BF">
        <w:rPr>
          <w:rStyle w:val="Strong"/>
          <w:rFonts w:cs="Arial"/>
          <w:color w:val="0A0A0A"/>
        </w:rPr>
        <w:t>The Three Phases of the Cycle</w:t>
      </w:r>
    </w:p>
    <w:p w14:paraId="6024F7DE" w14:textId="77777777" w:rsidR="00361C0E" w:rsidRPr="00FF63BF" w:rsidRDefault="002D77F0" w:rsidP="00361C0E">
      <w:pPr>
        <w:pStyle w:val="NoSpacing"/>
        <w:ind w:left="720"/>
      </w:pPr>
      <w:hyperlink r:id="rId14" w:history="1">
        <w:r w:rsidR="00361C0E" w:rsidRPr="00FF63BF">
          <w:rPr>
            <w:rStyle w:val="Hyperlink"/>
            <w:rFonts w:cs="Arial"/>
            <w:b/>
            <w:bCs/>
          </w:rPr>
          <w:t>Relate</w:t>
        </w:r>
      </w:hyperlink>
      <w:r w:rsidR="00361C0E" w:rsidRPr="00FF63BF">
        <w:rPr>
          <w:rStyle w:val="Strong"/>
          <w:rFonts w:cs="Arial"/>
          <w:color w:val="0A0A0A"/>
        </w:rPr>
        <w:t> (Connection):</w:t>
      </w:r>
      <w:r w:rsidR="00361C0E" w:rsidRPr="00FF63BF">
        <w:rPr>
          <w:rStyle w:val="t286pc"/>
          <w:rFonts w:cs="Arial"/>
          <w:color w:val="0A0A0A"/>
        </w:rPr>
        <w:t> This phase is about maintaining a positive, attuned relationship, building a "bridge" of safety. Adults focus on meeting the child's needs, monitoring their own emotional state, and establishing a secure base.</w:t>
      </w:r>
    </w:p>
    <w:p w14:paraId="0545F8A9" w14:textId="77777777" w:rsidR="00361C0E" w:rsidRPr="00FF63BF" w:rsidRDefault="002D77F0" w:rsidP="00361C0E">
      <w:pPr>
        <w:pStyle w:val="NoSpacing"/>
        <w:ind w:left="720"/>
      </w:pPr>
      <w:hyperlink r:id="rId15" w:history="1">
        <w:r w:rsidR="00361C0E" w:rsidRPr="00FF63BF">
          <w:rPr>
            <w:rStyle w:val="Hyperlink"/>
            <w:rFonts w:cs="Arial"/>
            <w:b/>
            <w:bCs/>
          </w:rPr>
          <w:t>Rupture</w:t>
        </w:r>
      </w:hyperlink>
      <w:r w:rsidR="00361C0E" w:rsidRPr="00FF63BF">
        <w:rPr>
          <w:rStyle w:val="Strong"/>
          <w:rFonts w:cs="Arial"/>
          <w:color w:val="0A0A0A"/>
        </w:rPr>
        <w:t> (Disconnection):</w:t>
      </w:r>
      <w:r w:rsidR="00361C0E" w:rsidRPr="00FF63BF">
        <w:rPr>
          <w:rStyle w:val="t286pc"/>
          <w:rFonts w:cs="Arial"/>
          <w:color w:val="0A0A0A"/>
        </w:rPr>
        <w:t> Misunderstandings, emotional outbursts, or setbacks in the relationship are inevitable. This phase represents a break in the connection, where trust may be temporarily shaken, which is a normal part of any human relationship.</w:t>
      </w:r>
    </w:p>
    <w:p w14:paraId="68612C48" w14:textId="77777777" w:rsidR="00361C0E" w:rsidRPr="00FF63BF" w:rsidRDefault="002D77F0" w:rsidP="00361C0E">
      <w:pPr>
        <w:pStyle w:val="NoSpacing"/>
        <w:ind w:left="720"/>
        <w:rPr>
          <w:rStyle w:val="vkekvd"/>
        </w:rPr>
      </w:pPr>
      <w:hyperlink r:id="rId16" w:history="1">
        <w:r w:rsidR="00361C0E" w:rsidRPr="00FF63BF">
          <w:rPr>
            <w:rStyle w:val="Hyperlink"/>
            <w:rFonts w:cs="Arial"/>
            <w:b/>
            <w:bCs/>
          </w:rPr>
          <w:t>Repair</w:t>
        </w:r>
      </w:hyperlink>
      <w:r w:rsidR="00361C0E" w:rsidRPr="00FF63BF">
        <w:rPr>
          <w:rStyle w:val="Strong"/>
          <w:rFonts w:cs="Arial"/>
          <w:color w:val="0A0A0A"/>
        </w:rPr>
        <w:t> (Reconnection):</w:t>
      </w:r>
      <w:r w:rsidR="00361C0E" w:rsidRPr="00FF63BF">
        <w:rPr>
          <w:rStyle w:val="t286pc"/>
          <w:rFonts w:cs="Arial"/>
          <w:color w:val="0A0A0A"/>
        </w:rPr>
        <w:t xml:space="preserve"> The essential phase of correcting the </w:t>
      </w:r>
      <w:proofErr w:type="spellStart"/>
      <w:r w:rsidR="00361C0E" w:rsidRPr="00FF63BF">
        <w:rPr>
          <w:rStyle w:val="t286pc"/>
          <w:rFonts w:cs="Arial"/>
          <w:color w:val="0A0A0A"/>
        </w:rPr>
        <w:t>disattunement</w:t>
      </w:r>
      <w:proofErr w:type="spellEnd"/>
      <w:r w:rsidR="00361C0E" w:rsidRPr="00FF63BF">
        <w:rPr>
          <w:rStyle w:val="t286pc"/>
          <w:rFonts w:cs="Arial"/>
          <w:color w:val="0A0A0A"/>
        </w:rPr>
        <w:t>. Adults validate the child's feelings, offer empathy, and apologize if necessary to restore safety. This reinforces resilience and teaches children that difficulties can be resolved.</w:t>
      </w:r>
      <w:r w:rsidR="00361C0E" w:rsidRPr="00FF63BF">
        <w:rPr>
          <w:rStyle w:val="vkekvd"/>
          <w:rFonts w:cs="Arial"/>
          <w:color w:val="0A0A0A"/>
        </w:rPr>
        <w:t> </w:t>
      </w:r>
    </w:p>
    <w:p w14:paraId="72ECAB88" w14:textId="210B5B95" w:rsidR="00361C0E" w:rsidRPr="00FF63BF" w:rsidRDefault="00361C0E" w:rsidP="00361C0E">
      <w:pPr>
        <w:pStyle w:val="NoSpacing"/>
      </w:pPr>
    </w:p>
    <w:p w14:paraId="7C7D7764" w14:textId="77777777" w:rsidR="00361C0E" w:rsidRPr="00FF63BF" w:rsidRDefault="00361C0E" w:rsidP="00361C0E">
      <w:pPr>
        <w:pStyle w:val="NoSpacing"/>
      </w:pPr>
      <w:r w:rsidRPr="00FF63BF">
        <w:rPr>
          <w:rStyle w:val="Strong"/>
          <w:rFonts w:cs="Arial"/>
          <w:color w:val="0A0A0A"/>
        </w:rPr>
        <w:t>Key Principles of the Cycle</w:t>
      </w:r>
    </w:p>
    <w:p w14:paraId="745A223F" w14:textId="77777777" w:rsidR="00361C0E" w:rsidRPr="00FF63BF" w:rsidRDefault="00361C0E" w:rsidP="00361C0E">
      <w:pPr>
        <w:pStyle w:val="NoSpacing"/>
        <w:ind w:left="720"/>
      </w:pPr>
      <w:r w:rsidRPr="00FF63BF">
        <w:rPr>
          <w:rStyle w:val="Strong"/>
          <w:rFonts w:cs="Arial"/>
          <w:color w:val="0A0A0A"/>
        </w:rPr>
        <w:t>It's Normal:</w:t>
      </w:r>
      <w:r w:rsidRPr="00FF63BF">
        <w:rPr>
          <w:rStyle w:val="t286pc"/>
          <w:rFonts w:cs="Arial"/>
          <w:color w:val="0A0A0A"/>
        </w:rPr>
        <w:t> Ruptures are not failures but opportunities for growth, similar to how muscles need micro-tears (ruptures) to grow stronger through rest and repair.</w:t>
      </w:r>
    </w:p>
    <w:p w14:paraId="40E0D2E2" w14:textId="77777777" w:rsidR="00361C0E" w:rsidRPr="00FF63BF" w:rsidRDefault="00361C0E" w:rsidP="00361C0E">
      <w:pPr>
        <w:pStyle w:val="NoSpacing"/>
        <w:ind w:left="720"/>
      </w:pPr>
      <w:r w:rsidRPr="00FF63BF">
        <w:rPr>
          <w:rStyle w:val="Strong"/>
          <w:rFonts w:cs="Arial"/>
          <w:color w:val="0A0A0A"/>
        </w:rPr>
        <w:t>Adult Regulation:</w:t>
      </w:r>
      <w:r w:rsidRPr="00FF63BF">
        <w:rPr>
          <w:rStyle w:val="t286pc"/>
          <w:rFonts w:cs="Arial"/>
          <w:color w:val="0A0A0A"/>
        </w:rPr>
        <w:t xml:space="preserve"> The adult must stay regulated to help the child, </w:t>
      </w:r>
      <w:proofErr w:type="spellStart"/>
      <w:r w:rsidRPr="00FF63BF">
        <w:rPr>
          <w:rStyle w:val="t286pc"/>
          <w:rFonts w:cs="Arial"/>
          <w:color w:val="0A0A0A"/>
        </w:rPr>
        <w:t>modeling</w:t>
      </w:r>
      <w:proofErr w:type="spellEnd"/>
      <w:r w:rsidRPr="00FF63BF">
        <w:rPr>
          <w:rStyle w:val="t286pc"/>
          <w:rFonts w:cs="Arial"/>
          <w:color w:val="0A0A0A"/>
        </w:rPr>
        <w:t xml:space="preserve"> emotional maturity.</w:t>
      </w:r>
    </w:p>
    <w:p w14:paraId="0C06F5A8" w14:textId="77777777" w:rsidR="00361C0E" w:rsidRPr="00FF63BF" w:rsidRDefault="00361C0E" w:rsidP="00361C0E">
      <w:pPr>
        <w:pStyle w:val="NoSpacing"/>
        <w:ind w:left="720"/>
      </w:pPr>
      <w:r w:rsidRPr="00FF63BF">
        <w:rPr>
          <w:rStyle w:val="Strong"/>
          <w:rFonts w:cs="Arial"/>
          <w:color w:val="0A0A0A"/>
        </w:rPr>
        <w:t>Neuroscience-Based:</w:t>
      </w:r>
      <w:r w:rsidRPr="00FF63BF">
        <w:rPr>
          <w:rStyle w:val="t286pc"/>
          <w:rFonts w:cs="Arial"/>
          <w:color w:val="0A0A0A"/>
        </w:rPr>
        <w:t> Rooted in attachment theory, this approach helps children feel safe, valued, and emotionally resilient, reducing the likelihood of behavioural issues.</w:t>
      </w:r>
    </w:p>
    <w:p w14:paraId="020AE170" w14:textId="77777777" w:rsidR="00361C0E" w:rsidRDefault="00361C0E" w:rsidP="00361C0E">
      <w:pPr>
        <w:pStyle w:val="NoSpacing"/>
        <w:ind w:left="720"/>
        <w:rPr>
          <w:rStyle w:val="t286pc"/>
          <w:rFonts w:cs="Arial"/>
          <w:color w:val="0A0A0A"/>
        </w:rPr>
      </w:pPr>
      <w:r w:rsidRPr="00FF63BF">
        <w:rPr>
          <w:rStyle w:val="Strong"/>
          <w:rFonts w:cs="Arial"/>
          <w:color w:val="0A0A0A"/>
        </w:rPr>
        <w:t>Trust Building:</w:t>
      </w:r>
      <w:r w:rsidRPr="00FF63BF">
        <w:rPr>
          <w:rStyle w:val="t286pc"/>
          <w:rFonts w:cs="Arial"/>
          <w:color w:val="0A0A0A"/>
        </w:rPr>
        <w:t> Successfully repairing a rupture creates more trust than if the rupture had never occurred, as it proves the relationship can survive challenges</w:t>
      </w:r>
    </w:p>
    <w:p w14:paraId="76772A06" w14:textId="77777777" w:rsidR="00361C0E" w:rsidRPr="009D2A41" w:rsidRDefault="00361C0E" w:rsidP="00361C0E">
      <w:pPr>
        <w:pStyle w:val="NoSpacing"/>
        <w:ind w:left="720"/>
      </w:pPr>
    </w:p>
    <w:p w14:paraId="54942C0E" w14:textId="77777777" w:rsidR="00361C0E" w:rsidRPr="00FB7D47" w:rsidRDefault="00361C0E" w:rsidP="00361C0E"/>
    <w:p w14:paraId="536AFA03" w14:textId="77777777" w:rsidR="00361C0E" w:rsidRPr="00944B6B" w:rsidRDefault="00361C0E" w:rsidP="00361C0E">
      <w:pPr>
        <w:rPr>
          <w:b/>
          <w:bCs/>
        </w:rPr>
      </w:pPr>
      <w:r w:rsidRPr="73663A57">
        <w:rPr>
          <w:b/>
          <w:bCs/>
        </w:rPr>
        <w:t xml:space="preserve">8. Suspensions </w:t>
      </w:r>
    </w:p>
    <w:p w14:paraId="4A0638A1" w14:textId="77777777" w:rsidR="00361C0E" w:rsidRPr="00060B6A" w:rsidRDefault="00361C0E" w:rsidP="00361C0E">
      <w:r w:rsidRPr="00060B6A">
        <w:t xml:space="preserve">The school recognises that suspensions can be particularly challenging for pupils with SEMH needs and may increase feelings of rejection, anxiety and dysregulation. As such, they are used </w:t>
      </w:r>
      <w:r w:rsidRPr="00060B6A">
        <w:rPr>
          <w:b/>
          <w:bCs/>
        </w:rPr>
        <w:t>only as a last resort</w:t>
      </w:r>
      <w:r w:rsidRPr="00060B6A">
        <w:t>, when all reasonable strategies and support have been exhausted, or when a serious incident requires it to ensure the safety of the pupil or others.</w:t>
      </w:r>
    </w:p>
    <w:p w14:paraId="6BB755C6" w14:textId="77777777" w:rsidR="00361C0E" w:rsidRDefault="00361C0E" w:rsidP="00361C0E">
      <w:pPr>
        <w:ind w:left="720"/>
      </w:pPr>
      <w:r>
        <w:t xml:space="preserve">Any decision to suspend is: - </w:t>
      </w:r>
    </w:p>
    <w:p w14:paraId="73626C3C" w14:textId="77777777" w:rsidR="00361C0E" w:rsidRDefault="00361C0E" w:rsidP="007950D6">
      <w:pPr>
        <w:pStyle w:val="ListParagraph"/>
        <w:numPr>
          <w:ilvl w:val="0"/>
          <w:numId w:val="14"/>
        </w:numPr>
        <w:spacing w:after="200"/>
      </w:pPr>
      <w:r w:rsidRPr="00060B6A">
        <w:t xml:space="preserve">Lawful, fair and proportionate </w:t>
      </w:r>
    </w:p>
    <w:p w14:paraId="21DF3BCD" w14:textId="77777777" w:rsidR="00361C0E" w:rsidRDefault="00361C0E" w:rsidP="007950D6">
      <w:pPr>
        <w:pStyle w:val="ListParagraph"/>
        <w:numPr>
          <w:ilvl w:val="0"/>
          <w:numId w:val="14"/>
        </w:numPr>
        <w:spacing w:after="200"/>
      </w:pPr>
      <w:r w:rsidRPr="00060B6A">
        <w:t xml:space="preserve">In line with </w:t>
      </w:r>
      <w:r w:rsidRPr="00944B6B">
        <w:rPr>
          <w:i/>
          <w:iCs/>
        </w:rPr>
        <w:t>Behaviour in Schools</w:t>
      </w:r>
      <w:r w:rsidRPr="00060B6A">
        <w:t xml:space="preserve"> (DfE) guidance </w:t>
      </w:r>
    </w:p>
    <w:p w14:paraId="0C05E0A5" w14:textId="77777777" w:rsidR="00361C0E" w:rsidRPr="00060B6A" w:rsidRDefault="00361C0E" w:rsidP="007950D6">
      <w:pPr>
        <w:pStyle w:val="ListParagraph"/>
        <w:numPr>
          <w:ilvl w:val="0"/>
          <w:numId w:val="14"/>
        </w:numPr>
        <w:spacing w:after="200"/>
      </w:pPr>
      <w:r w:rsidRPr="00060B6A">
        <w:t>Considered within the context of the pupil’s SEMH needs, developmental stage and individual circumstances</w:t>
      </w:r>
    </w:p>
    <w:p w14:paraId="5887E41F" w14:textId="77777777" w:rsidR="00361C0E" w:rsidRDefault="00361C0E" w:rsidP="00361C0E">
      <w:pPr>
        <w:ind w:left="720"/>
      </w:pPr>
      <w:r>
        <w:t>Before a suspension is considered, the school will explore: -</w:t>
      </w:r>
    </w:p>
    <w:p w14:paraId="70474C5B" w14:textId="77777777" w:rsidR="00361C0E" w:rsidRDefault="00361C0E" w:rsidP="007950D6">
      <w:pPr>
        <w:pStyle w:val="ListParagraph"/>
        <w:numPr>
          <w:ilvl w:val="0"/>
          <w:numId w:val="15"/>
        </w:numPr>
        <w:spacing w:after="200"/>
      </w:pPr>
      <w:r w:rsidRPr="00060B6A">
        <w:t xml:space="preserve">Additional or adapted support strategies </w:t>
      </w:r>
    </w:p>
    <w:p w14:paraId="7A4929C1" w14:textId="77777777" w:rsidR="00361C0E" w:rsidRDefault="00361C0E" w:rsidP="007950D6">
      <w:pPr>
        <w:pStyle w:val="ListParagraph"/>
        <w:numPr>
          <w:ilvl w:val="0"/>
          <w:numId w:val="15"/>
        </w:numPr>
        <w:spacing w:after="200"/>
      </w:pPr>
      <w:r w:rsidRPr="00060B6A">
        <w:t xml:space="preserve">Adjustments to provision, timetable or environment </w:t>
      </w:r>
    </w:p>
    <w:p w14:paraId="63D3C420" w14:textId="77777777" w:rsidR="00361C0E" w:rsidRPr="00060B6A" w:rsidRDefault="00361C0E" w:rsidP="007950D6">
      <w:pPr>
        <w:pStyle w:val="ListParagraph"/>
        <w:numPr>
          <w:ilvl w:val="0"/>
          <w:numId w:val="15"/>
        </w:numPr>
        <w:spacing w:after="200"/>
      </w:pPr>
      <w:r w:rsidRPr="00060B6A">
        <w:t>Multi-agency involvement where appropriate</w:t>
      </w:r>
    </w:p>
    <w:p w14:paraId="4E17F8EF" w14:textId="77777777" w:rsidR="00361C0E" w:rsidRDefault="00361C0E" w:rsidP="00361C0E">
      <w:pPr>
        <w:ind w:left="720"/>
      </w:pPr>
      <w:r>
        <w:t xml:space="preserve">Where a suspension does occur, the school will: - </w:t>
      </w:r>
    </w:p>
    <w:p w14:paraId="08B5C597" w14:textId="77777777" w:rsidR="00361C0E" w:rsidRDefault="00361C0E" w:rsidP="007950D6">
      <w:pPr>
        <w:pStyle w:val="ListParagraph"/>
        <w:numPr>
          <w:ilvl w:val="0"/>
          <w:numId w:val="16"/>
        </w:numPr>
        <w:spacing w:after="200"/>
      </w:pPr>
      <w:r w:rsidRPr="00060B6A">
        <w:t xml:space="preserve">Maintain a supportive, respectful approach with the pupil and family </w:t>
      </w:r>
    </w:p>
    <w:p w14:paraId="4069E063" w14:textId="77777777" w:rsidR="00361C0E" w:rsidRDefault="00361C0E" w:rsidP="007950D6">
      <w:pPr>
        <w:pStyle w:val="ListParagraph"/>
        <w:numPr>
          <w:ilvl w:val="0"/>
          <w:numId w:val="16"/>
        </w:numPr>
        <w:spacing w:after="200"/>
      </w:pPr>
      <w:r w:rsidRPr="00060B6A">
        <w:t xml:space="preserve">Ensure safeguarding responsibilities are upheld </w:t>
      </w:r>
    </w:p>
    <w:p w14:paraId="38D20816" w14:textId="77777777" w:rsidR="00361C0E" w:rsidRDefault="00361C0E" w:rsidP="007950D6">
      <w:pPr>
        <w:pStyle w:val="ListParagraph"/>
        <w:numPr>
          <w:ilvl w:val="0"/>
          <w:numId w:val="16"/>
        </w:numPr>
        <w:spacing w:after="200"/>
      </w:pPr>
      <w:r w:rsidRPr="00060B6A">
        <w:t xml:space="preserve">Use reintegration meetings to repair relationships, reduce anxiety and support a successful return to school </w:t>
      </w:r>
    </w:p>
    <w:p w14:paraId="6C8D10D3" w14:textId="77777777" w:rsidR="00361C0E" w:rsidRPr="00060B6A" w:rsidRDefault="00361C0E" w:rsidP="007950D6">
      <w:pPr>
        <w:pStyle w:val="ListParagraph"/>
        <w:numPr>
          <w:ilvl w:val="0"/>
          <w:numId w:val="16"/>
        </w:numPr>
        <w:spacing w:after="200"/>
      </w:pPr>
      <w:r w:rsidRPr="00060B6A">
        <w:t>Review practice to identify learning and preventative strategies</w:t>
      </w:r>
    </w:p>
    <w:p w14:paraId="7ACB70E0" w14:textId="77777777" w:rsidR="00361C0E" w:rsidRPr="00060B6A" w:rsidRDefault="00361C0E" w:rsidP="00361C0E">
      <w:r w:rsidRPr="00060B6A">
        <w:t>Suspensions are not viewed as punishments, but as part of a wider safeguarding and support process.</w:t>
      </w:r>
    </w:p>
    <w:p w14:paraId="69B635E3" w14:textId="77777777" w:rsidR="00361C0E" w:rsidRDefault="00361C0E" w:rsidP="00361C0E">
      <w:pPr>
        <w:rPr>
          <w:b/>
          <w:bCs/>
        </w:rPr>
      </w:pPr>
      <w:bookmarkStart w:id="10" w:name="X1a2d0f79ae1a95d356555a6120417f8fd177d24"/>
      <w:bookmarkEnd w:id="7"/>
      <w:bookmarkEnd w:id="9"/>
    </w:p>
    <w:p w14:paraId="32B9ADC0" w14:textId="4BC52CEF" w:rsidR="00361C0E" w:rsidRPr="00944B6B" w:rsidRDefault="00361C0E" w:rsidP="00361C0E">
      <w:pPr>
        <w:rPr>
          <w:b/>
          <w:bCs/>
        </w:rPr>
      </w:pPr>
    </w:p>
    <w:p w14:paraId="184B772C" w14:textId="77777777" w:rsidR="00361C0E" w:rsidRPr="00944B6B" w:rsidRDefault="00361C0E" w:rsidP="00361C0E">
      <w:pPr>
        <w:rPr>
          <w:b/>
          <w:bCs/>
        </w:rPr>
      </w:pPr>
      <w:r w:rsidRPr="73663A57">
        <w:rPr>
          <w:b/>
          <w:bCs/>
        </w:rPr>
        <w:t>9. Use of Reasonable Force and Physical Intervention</w:t>
      </w:r>
    </w:p>
    <w:p w14:paraId="222783FD" w14:textId="77777777" w:rsidR="00361C0E" w:rsidRDefault="00361C0E" w:rsidP="00361C0E">
      <w:r w:rsidRPr="00060B6A">
        <w:t xml:space="preserve">Physical intervention is used </w:t>
      </w:r>
      <w:r w:rsidRPr="00F9539A">
        <w:rPr>
          <w:bCs/>
        </w:rPr>
        <w:t>only as a last resort</w:t>
      </w:r>
      <w:r w:rsidRPr="00060B6A">
        <w:t xml:space="preserve">, </w:t>
      </w:r>
      <w:r>
        <w:t xml:space="preserve">to prevent injury or harm, prevent damage to property and to maintain good order. It is only used when </w:t>
      </w:r>
      <w:r w:rsidRPr="00060B6A">
        <w:t xml:space="preserve">all other strategies have been exhausted. This is in line with: </w:t>
      </w:r>
      <w:r>
        <w:t>-</w:t>
      </w:r>
    </w:p>
    <w:p w14:paraId="60FF52CE" w14:textId="77777777" w:rsidR="00361C0E" w:rsidRDefault="00361C0E" w:rsidP="007950D6">
      <w:pPr>
        <w:pStyle w:val="ListParagraph"/>
        <w:numPr>
          <w:ilvl w:val="0"/>
          <w:numId w:val="8"/>
        </w:numPr>
        <w:spacing w:after="200"/>
      </w:pPr>
      <w:r w:rsidRPr="00944B6B">
        <w:rPr>
          <w:i/>
          <w:iCs/>
        </w:rPr>
        <w:t>Use of Reasonable Force in Schools</w:t>
      </w:r>
      <w:r w:rsidRPr="00060B6A">
        <w:t xml:space="preserve"> </w:t>
      </w:r>
      <w:r w:rsidRPr="00707517">
        <w:rPr>
          <w:i/>
        </w:rPr>
        <w:t>(DfE) 2026</w:t>
      </w:r>
    </w:p>
    <w:p w14:paraId="3E189721" w14:textId="77777777" w:rsidR="00361C0E" w:rsidRPr="00060B6A" w:rsidRDefault="00361C0E" w:rsidP="007950D6">
      <w:pPr>
        <w:pStyle w:val="ListParagraph"/>
        <w:numPr>
          <w:ilvl w:val="0"/>
          <w:numId w:val="8"/>
        </w:numPr>
        <w:spacing w:after="200"/>
      </w:pPr>
      <w:r w:rsidRPr="00944B6B">
        <w:rPr>
          <w:i/>
          <w:iCs/>
        </w:rPr>
        <w:t>Education and Inspections Act 2006</w:t>
      </w:r>
    </w:p>
    <w:p w14:paraId="506AB536" w14:textId="77777777" w:rsidR="00361C0E" w:rsidRDefault="00361C0E" w:rsidP="00361C0E">
      <w:r w:rsidRPr="00060B6A">
        <w:t xml:space="preserve">All physical interventions: - </w:t>
      </w:r>
    </w:p>
    <w:p w14:paraId="28B6CBDC" w14:textId="77777777" w:rsidR="00361C0E" w:rsidRDefault="00361C0E" w:rsidP="007950D6">
      <w:pPr>
        <w:pStyle w:val="ListParagraph"/>
        <w:numPr>
          <w:ilvl w:val="0"/>
          <w:numId w:val="9"/>
        </w:numPr>
        <w:spacing w:after="200"/>
      </w:pPr>
      <w:r w:rsidRPr="00060B6A">
        <w:t xml:space="preserve">Are carried out by trained staff using approved techniques </w:t>
      </w:r>
    </w:p>
    <w:p w14:paraId="07B77857" w14:textId="77777777" w:rsidR="00361C0E" w:rsidRDefault="00361C0E" w:rsidP="007950D6">
      <w:pPr>
        <w:pStyle w:val="ListParagraph"/>
        <w:numPr>
          <w:ilvl w:val="0"/>
          <w:numId w:val="9"/>
        </w:numPr>
        <w:spacing w:after="200"/>
      </w:pPr>
      <w:r w:rsidRPr="00060B6A">
        <w:t xml:space="preserve">Are proportionate and last for the shortest time necessary </w:t>
      </w:r>
    </w:p>
    <w:p w14:paraId="249044AD" w14:textId="77777777" w:rsidR="00361C0E" w:rsidRDefault="00361C0E" w:rsidP="007950D6">
      <w:pPr>
        <w:pStyle w:val="ListParagraph"/>
        <w:numPr>
          <w:ilvl w:val="0"/>
          <w:numId w:val="9"/>
        </w:numPr>
        <w:spacing w:after="200"/>
      </w:pPr>
      <w:r w:rsidRPr="00060B6A">
        <w:t xml:space="preserve">Are recorded and reported in line with school procedures </w:t>
      </w:r>
    </w:p>
    <w:p w14:paraId="4DA7549F" w14:textId="77777777" w:rsidR="00361C0E" w:rsidRPr="00060B6A" w:rsidRDefault="00361C0E" w:rsidP="007950D6">
      <w:pPr>
        <w:pStyle w:val="ListParagraph"/>
        <w:numPr>
          <w:ilvl w:val="0"/>
          <w:numId w:val="9"/>
        </w:numPr>
        <w:spacing w:after="200"/>
      </w:pPr>
      <w:r w:rsidRPr="00060B6A">
        <w:t>Are reviewed to identify triggers and preventative strategies</w:t>
      </w:r>
    </w:p>
    <w:p w14:paraId="286ED434" w14:textId="77777777" w:rsidR="00DF3FA9" w:rsidRDefault="00DF3FA9" w:rsidP="00361C0E">
      <w:pPr>
        <w:rPr>
          <w:b/>
        </w:rPr>
      </w:pPr>
      <w:bookmarkStart w:id="11" w:name="X89b48bc67a55c94d9e2c441f5283c8e8a21df45"/>
      <w:bookmarkEnd w:id="10"/>
    </w:p>
    <w:p w14:paraId="197DB09B" w14:textId="77777777" w:rsidR="00361C0E" w:rsidRPr="00944B6B" w:rsidRDefault="00361C0E" w:rsidP="00361C0E">
      <w:pPr>
        <w:rPr>
          <w:b/>
          <w:bCs/>
        </w:rPr>
      </w:pPr>
      <w:r w:rsidRPr="73663A57">
        <w:rPr>
          <w:b/>
          <w:bCs/>
        </w:rPr>
        <w:t>10. Individual Behaviour and Support Planning</w:t>
      </w:r>
    </w:p>
    <w:p w14:paraId="05ECFA09" w14:textId="77777777" w:rsidR="00361C0E" w:rsidRPr="00CD2F0A" w:rsidRDefault="00361C0E" w:rsidP="00361C0E">
      <w:r w:rsidRPr="00CD2F0A">
        <w:t>Some pupils require additional or personalised support. This may include: -</w:t>
      </w:r>
    </w:p>
    <w:p w14:paraId="6F40E8EF" w14:textId="77777777" w:rsidR="00361C0E" w:rsidRPr="00CD2F0A" w:rsidRDefault="00361C0E" w:rsidP="007950D6">
      <w:pPr>
        <w:pStyle w:val="ListParagraph"/>
        <w:numPr>
          <w:ilvl w:val="0"/>
          <w:numId w:val="10"/>
        </w:numPr>
        <w:spacing w:after="200"/>
      </w:pPr>
      <w:r w:rsidRPr="00CD2F0A">
        <w:t>Personalised Learning Plans (may include reduced timetable)</w:t>
      </w:r>
    </w:p>
    <w:p w14:paraId="28350579" w14:textId="77777777" w:rsidR="00361C0E" w:rsidRPr="00CD2F0A" w:rsidRDefault="00361C0E" w:rsidP="007950D6">
      <w:pPr>
        <w:pStyle w:val="ListParagraph"/>
        <w:numPr>
          <w:ilvl w:val="0"/>
          <w:numId w:val="10"/>
        </w:numPr>
        <w:spacing w:after="200"/>
      </w:pPr>
      <w:r w:rsidRPr="00CD2F0A">
        <w:t>Thrive</w:t>
      </w:r>
      <w:r w:rsidRPr="00CD2F0A">
        <w:rPr>
          <w:rFonts w:ascii="Cambria Math" w:hAnsi="Cambria Math" w:cs="Cambria Math"/>
        </w:rPr>
        <w:t>‑</w:t>
      </w:r>
      <w:r w:rsidRPr="00CD2F0A">
        <w:t xml:space="preserve">based targets and interventions </w:t>
      </w:r>
    </w:p>
    <w:p w14:paraId="151FB51F" w14:textId="77777777" w:rsidR="00361C0E" w:rsidRPr="00CD2F0A" w:rsidRDefault="00361C0E" w:rsidP="007950D6">
      <w:pPr>
        <w:pStyle w:val="ListParagraph"/>
        <w:numPr>
          <w:ilvl w:val="0"/>
          <w:numId w:val="10"/>
        </w:numPr>
        <w:spacing w:after="200"/>
      </w:pPr>
      <w:r w:rsidRPr="00CD2F0A">
        <w:t>Pastoral interventions</w:t>
      </w:r>
    </w:p>
    <w:p w14:paraId="7C7428A5" w14:textId="77777777" w:rsidR="00361C0E" w:rsidRDefault="00361C0E" w:rsidP="007950D6">
      <w:pPr>
        <w:pStyle w:val="ListParagraph"/>
        <w:numPr>
          <w:ilvl w:val="0"/>
          <w:numId w:val="10"/>
        </w:numPr>
        <w:spacing w:after="200"/>
      </w:pPr>
      <w:r w:rsidRPr="00060B6A">
        <w:t xml:space="preserve">Risk assessments </w:t>
      </w:r>
    </w:p>
    <w:p w14:paraId="0F483F99" w14:textId="77777777" w:rsidR="00361C0E" w:rsidRPr="00060B6A" w:rsidRDefault="00361C0E" w:rsidP="007950D6">
      <w:pPr>
        <w:pStyle w:val="ListParagraph"/>
        <w:numPr>
          <w:ilvl w:val="0"/>
          <w:numId w:val="10"/>
        </w:numPr>
        <w:spacing w:after="200"/>
      </w:pPr>
      <w:r w:rsidRPr="00060B6A">
        <w:t>Multi</w:t>
      </w:r>
      <w:r w:rsidRPr="00944B6B">
        <w:rPr>
          <w:rFonts w:ascii="Cambria Math" w:hAnsi="Cambria Math" w:cs="Cambria Math"/>
        </w:rPr>
        <w:t>‑</w:t>
      </w:r>
      <w:r w:rsidRPr="00060B6A">
        <w:t>agency involvement where appropriate</w:t>
      </w:r>
    </w:p>
    <w:p w14:paraId="61BC9B95" w14:textId="77777777" w:rsidR="00361C0E" w:rsidRPr="00060B6A" w:rsidRDefault="00361C0E" w:rsidP="00361C0E">
      <w:r>
        <w:t>All p</w:t>
      </w:r>
      <w:r w:rsidRPr="00060B6A">
        <w:t>lans are reviewed regularly and adapted as pupils develop.</w:t>
      </w:r>
    </w:p>
    <w:p w14:paraId="1BA99C84" w14:textId="63D42834" w:rsidR="00361C0E" w:rsidRDefault="00361C0E" w:rsidP="00361C0E"/>
    <w:p w14:paraId="5D1743A8" w14:textId="77777777" w:rsidR="00DF3FA9" w:rsidRPr="00060B6A" w:rsidRDefault="00DF3FA9" w:rsidP="00361C0E"/>
    <w:p w14:paraId="54E63152" w14:textId="77777777" w:rsidR="00361C0E" w:rsidRPr="00944B6B" w:rsidRDefault="00361C0E" w:rsidP="00361C0E">
      <w:pPr>
        <w:rPr>
          <w:b/>
          <w:bCs/>
        </w:rPr>
      </w:pPr>
      <w:bookmarkStart w:id="12" w:name="partnership-with-parents-and-carers"/>
      <w:bookmarkEnd w:id="11"/>
      <w:r w:rsidRPr="73663A57">
        <w:rPr>
          <w:b/>
          <w:bCs/>
        </w:rPr>
        <w:t>11. Partnership with Parents and Carers</w:t>
      </w:r>
    </w:p>
    <w:p w14:paraId="1DFEE790" w14:textId="77777777" w:rsidR="00361C0E" w:rsidRDefault="00361C0E" w:rsidP="00361C0E">
      <w:r w:rsidRPr="00060B6A">
        <w:t xml:space="preserve">The school works in close partnership with parents and carers, recognising their vital role in supporting pupils’ behaviour and wellbeing. This includes: </w:t>
      </w:r>
    </w:p>
    <w:p w14:paraId="570651CF" w14:textId="77777777" w:rsidR="00361C0E" w:rsidRDefault="00361C0E" w:rsidP="007950D6">
      <w:pPr>
        <w:pStyle w:val="ListParagraph"/>
        <w:numPr>
          <w:ilvl w:val="0"/>
          <w:numId w:val="11"/>
        </w:numPr>
        <w:spacing w:after="200"/>
      </w:pPr>
      <w:r w:rsidRPr="00060B6A">
        <w:t xml:space="preserve">Open, honest and respectful communication </w:t>
      </w:r>
    </w:p>
    <w:p w14:paraId="287D4B84" w14:textId="77777777" w:rsidR="00361C0E" w:rsidRDefault="00361C0E" w:rsidP="007950D6">
      <w:pPr>
        <w:pStyle w:val="ListParagraph"/>
        <w:numPr>
          <w:ilvl w:val="0"/>
          <w:numId w:val="11"/>
        </w:numPr>
        <w:spacing w:after="200"/>
      </w:pPr>
      <w:r w:rsidRPr="00060B6A">
        <w:t xml:space="preserve">Sharing strategies, progress and concerns </w:t>
      </w:r>
    </w:p>
    <w:p w14:paraId="69C6CE35" w14:textId="77777777" w:rsidR="00361C0E" w:rsidRPr="00060B6A" w:rsidRDefault="00361C0E" w:rsidP="007950D6">
      <w:pPr>
        <w:pStyle w:val="ListParagraph"/>
        <w:numPr>
          <w:ilvl w:val="0"/>
          <w:numId w:val="11"/>
        </w:numPr>
        <w:spacing w:after="200"/>
      </w:pPr>
      <w:r w:rsidRPr="00060B6A">
        <w:t>Working collaboratively to ensure consistency and support</w:t>
      </w:r>
    </w:p>
    <w:p w14:paraId="0AE1BD7F" w14:textId="7CFFAB7E" w:rsidR="00361C0E" w:rsidRDefault="00361C0E" w:rsidP="00361C0E"/>
    <w:p w14:paraId="776305C5" w14:textId="77777777" w:rsidR="00DF3FA9" w:rsidRPr="00060B6A" w:rsidRDefault="00DF3FA9" w:rsidP="00361C0E"/>
    <w:p w14:paraId="112F5661" w14:textId="77777777" w:rsidR="00361C0E" w:rsidRPr="00944B6B" w:rsidRDefault="00361C0E" w:rsidP="00361C0E">
      <w:pPr>
        <w:rPr>
          <w:b/>
          <w:bCs/>
        </w:rPr>
      </w:pPr>
      <w:bookmarkStart w:id="13" w:name="staff-training-support-and-wellbeing"/>
      <w:bookmarkEnd w:id="12"/>
      <w:r w:rsidRPr="73663A57">
        <w:rPr>
          <w:b/>
          <w:bCs/>
        </w:rPr>
        <w:t>12. Staff Training, Support and Wellbeing</w:t>
      </w:r>
    </w:p>
    <w:p w14:paraId="60118547" w14:textId="77777777" w:rsidR="00361C0E" w:rsidRPr="00CD2F0A" w:rsidRDefault="00361C0E" w:rsidP="00361C0E">
      <w:r w:rsidRPr="00CD2F0A">
        <w:t xml:space="preserve">Supporting pupils with SEMH needs requires skilled, reflective practice. The school is committed to: - </w:t>
      </w:r>
    </w:p>
    <w:p w14:paraId="1B32DDEC" w14:textId="77777777" w:rsidR="00361C0E" w:rsidRPr="00CD2F0A" w:rsidRDefault="00361C0E" w:rsidP="007950D6">
      <w:pPr>
        <w:pStyle w:val="ListParagraph"/>
        <w:numPr>
          <w:ilvl w:val="0"/>
          <w:numId w:val="12"/>
        </w:numPr>
        <w:spacing w:after="200"/>
      </w:pPr>
      <w:r w:rsidRPr="00CD2F0A">
        <w:t>Regular training in safeguarding, behaviour, SEMH and trauma</w:t>
      </w:r>
      <w:r w:rsidRPr="00CD2F0A">
        <w:rPr>
          <w:rFonts w:ascii="Cambria Math" w:hAnsi="Cambria Math" w:cs="Cambria Math"/>
        </w:rPr>
        <w:t>‑</w:t>
      </w:r>
      <w:r w:rsidRPr="00CD2F0A">
        <w:t xml:space="preserve">informed approaches </w:t>
      </w:r>
    </w:p>
    <w:p w14:paraId="09785425" w14:textId="77777777" w:rsidR="00361C0E" w:rsidRDefault="00361C0E" w:rsidP="007950D6">
      <w:pPr>
        <w:pStyle w:val="ListParagraph"/>
        <w:numPr>
          <w:ilvl w:val="0"/>
          <w:numId w:val="12"/>
        </w:numPr>
        <w:spacing w:after="200"/>
      </w:pPr>
      <w:r w:rsidRPr="00060B6A">
        <w:t xml:space="preserve">Thrive training </w:t>
      </w:r>
    </w:p>
    <w:p w14:paraId="6840C5C3" w14:textId="77777777" w:rsidR="00361C0E" w:rsidRDefault="00361C0E" w:rsidP="007950D6">
      <w:pPr>
        <w:pStyle w:val="ListParagraph"/>
        <w:numPr>
          <w:ilvl w:val="0"/>
          <w:numId w:val="12"/>
        </w:numPr>
        <w:spacing w:after="200"/>
      </w:pPr>
      <w:r w:rsidRPr="00060B6A">
        <w:t xml:space="preserve">Opportunities for reflection and professional dialogue </w:t>
      </w:r>
    </w:p>
    <w:p w14:paraId="17EFBE22" w14:textId="77777777" w:rsidR="00361C0E" w:rsidRPr="00060B6A" w:rsidRDefault="00361C0E" w:rsidP="007950D6">
      <w:pPr>
        <w:pStyle w:val="ListParagraph"/>
        <w:numPr>
          <w:ilvl w:val="0"/>
          <w:numId w:val="12"/>
        </w:numPr>
        <w:spacing w:after="200"/>
      </w:pPr>
      <w:r w:rsidRPr="00060B6A">
        <w:t>Supporting staff wellbeing and resilience</w:t>
      </w:r>
    </w:p>
    <w:p w14:paraId="635DCE3B" w14:textId="77777777" w:rsidR="00361C0E" w:rsidRPr="00060B6A" w:rsidRDefault="00361C0E" w:rsidP="00361C0E">
      <w:r w:rsidRPr="00060B6A">
        <w:t>A supported and regulated staff team is essential for maintaining positive behaviour and emotional safety.</w:t>
      </w:r>
    </w:p>
    <w:p w14:paraId="20BD89E6" w14:textId="77777777" w:rsidR="00361C0E" w:rsidRPr="00060B6A" w:rsidRDefault="00361C0E" w:rsidP="00361C0E"/>
    <w:p w14:paraId="225FF594" w14:textId="77777777" w:rsidR="00361C0E" w:rsidRPr="00060B6A" w:rsidRDefault="00361C0E" w:rsidP="00361C0E">
      <w:bookmarkStart w:id="14" w:name="Xc5cf9e78564fe86e65ddb22e449058daf0e92db"/>
      <w:bookmarkEnd w:id="13"/>
    </w:p>
    <w:p w14:paraId="565CEB02" w14:textId="77777777" w:rsidR="00361C0E" w:rsidRPr="00944B6B" w:rsidRDefault="00361C0E" w:rsidP="00361C0E">
      <w:pPr>
        <w:rPr>
          <w:b/>
          <w:bCs/>
        </w:rPr>
      </w:pPr>
      <w:bookmarkStart w:id="15" w:name="X1d73573169e93c5e19af989889721dc8586b9b6"/>
      <w:bookmarkEnd w:id="14"/>
      <w:r w:rsidRPr="73663A57">
        <w:rPr>
          <w:b/>
          <w:bCs/>
        </w:rPr>
        <w:t>13. Safeguarding, Legal Framework and Ofsted Alignment</w:t>
      </w:r>
    </w:p>
    <w:p w14:paraId="45B08710" w14:textId="77777777" w:rsidR="00361C0E" w:rsidRDefault="00361C0E" w:rsidP="00361C0E">
      <w:r w:rsidRPr="00060B6A">
        <w:t xml:space="preserve">This policy aligns with statutory guidance, including: - </w:t>
      </w:r>
    </w:p>
    <w:p w14:paraId="203A5AC3" w14:textId="77777777" w:rsidR="00361C0E" w:rsidRDefault="00361C0E" w:rsidP="007950D6">
      <w:pPr>
        <w:pStyle w:val="ListParagraph"/>
        <w:numPr>
          <w:ilvl w:val="0"/>
          <w:numId w:val="13"/>
        </w:numPr>
        <w:spacing w:after="200"/>
      </w:pPr>
      <w:r w:rsidRPr="00944B6B">
        <w:rPr>
          <w:i/>
          <w:iCs/>
        </w:rPr>
        <w:t>Behaviour in Schools</w:t>
      </w:r>
      <w:r w:rsidRPr="00060B6A">
        <w:t xml:space="preserve"> (DfE) </w:t>
      </w:r>
    </w:p>
    <w:p w14:paraId="79B8BE88" w14:textId="77777777" w:rsidR="00361C0E" w:rsidRDefault="00361C0E" w:rsidP="007950D6">
      <w:pPr>
        <w:pStyle w:val="ListParagraph"/>
        <w:numPr>
          <w:ilvl w:val="0"/>
          <w:numId w:val="13"/>
        </w:numPr>
        <w:spacing w:after="200"/>
      </w:pPr>
      <w:r w:rsidRPr="00944B6B">
        <w:rPr>
          <w:i/>
          <w:iCs/>
        </w:rPr>
        <w:t>Keeping Children Safe in Education</w:t>
      </w:r>
      <w:r w:rsidRPr="00060B6A">
        <w:t xml:space="preserve"> (DfE) </w:t>
      </w:r>
    </w:p>
    <w:p w14:paraId="3F72637D" w14:textId="77777777" w:rsidR="00361C0E" w:rsidRDefault="00361C0E" w:rsidP="007950D6">
      <w:pPr>
        <w:pStyle w:val="ListParagraph"/>
        <w:numPr>
          <w:ilvl w:val="0"/>
          <w:numId w:val="13"/>
        </w:numPr>
        <w:spacing w:after="200"/>
      </w:pPr>
      <w:r w:rsidRPr="00944B6B">
        <w:rPr>
          <w:i/>
          <w:iCs/>
        </w:rPr>
        <w:t>Special Educational Needs and Disability Code of Practice</w:t>
      </w:r>
      <w:r w:rsidRPr="00060B6A">
        <w:t xml:space="preserve"> </w:t>
      </w:r>
    </w:p>
    <w:p w14:paraId="225F8475" w14:textId="77777777" w:rsidR="00361C0E" w:rsidRPr="00060B6A" w:rsidRDefault="00361C0E" w:rsidP="007950D6">
      <w:pPr>
        <w:pStyle w:val="ListParagraph"/>
        <w:numPr>
          <w:ilvl w:val="0"/>
          <w:numId w:val="13"/>
        </w:numPr>
        <w:spacing w:after="200"/>
      </w:pPr>
      <w:r w:rsidRPr="00944B6B">
        <w:rPr>
          <w:i/>
          <w:iCs/>
        </w:rPr>
        <w:t>Equality Act 2010</w:t>
      </w:r>
    </w:p>
    <w:p w14:paraId="4569525F" w14:textId="77777777" w:rsidR="00361C0E" w:rsidRPr="00060B6A" w:rsidRDefault="00361C0E" w:rsidP="00361C0E">
      <w:r w:rsidRPr="00060B6A">
        <w:t>The school ensures that behaviour management supports safeguarding, inclusion and pupils’ readiness to learn, in line with Ofsted’s inspection framework.</w:t>
      </w:r>
    </w:p>
    <w:p w14:paraId="7489E67E" w14:textId="77777777" w:rsidR="00361C0E" w:rsidRPr="00060B6A" w:rsidRDefault="00361C0E" w:rsidP="00361C0E"/>
    <w:p w14:paraId="13954283" w14:textId="77777777" w:rsidR="00DF3FA9" w:rsidRDefault="00DF3FA9" w:rsidP="00361C0E">
      <w:pPr>
        <w:rPr>
          <w:b/>
          <w:bCs/>
        </w:rPr>
      </w:pPr>
      <w:bookmarkStart w:id="16" w:name="monitoring-and-review"/>
      <w:bookmarkEnd w:id="15"/>
    </w:p>
    <w:p w14:paraId="695C63C3" w14:textId="4B4AE739" w:rsidR="00361C0E" w:rsidRPr="00944B6B" w:rsidRDefault="00361C0E" w:rsidP="00361C0E">
      <w:pPr>
        <w:rPr>
          <w:b/>
          <w:bCs/>
        </w:rPr>
      </w:pPr>
      <w:r w:rsidRPr="73663A57">
        <w:rPr>
          <w:b/>
          <w:bCs/>
        </w:rPr>
        <w:t>14. Monitoring and Review</w:t>
      </w:r>
    </w:p>
    <w:p w14:paraId="186C1093" w14:textId="60255608" w:rsidR="00361C0E" w:rsidRDefault="00361C0E" w:rsidP="00361C0E">
      <w:r w:rsidRPr="00060B6A">
        <w:t>This policy is monitored by senior leaders and governors and reviewed annually, or sooner if required, to ensure it remains effective, compliant and reflective of best practice.</w:t>
      </w:r>
    </w:p>
    <w:p w14:paraId="136264D3" w14:textId="40C2A60E" w:rsidR="00DF3FA9" w:rsidRDefault="00DF3FA9" w:rsidP="00361C0E"/>
    <w:p w14:paraId="066931CB" w14:textId="77777777" w:rsidR="00DF3FA9" w:rsidRPr="00060B6A" w:rsidRDefault="00DF3FA9" w:rsidP="00361C0E"/>
    <w:p w14:paraId="04C49DFD" w14:textId="77777777" w:rsidR="00361C0E" w:rsidRPr="00060B6A" w:rsidRDefault="002D77F0" w:rsidP="00361C0E">
      <w:r>
        <w:pict w14:anchorId="6CFBA0EC">
          <v:rect id="_x0000_i1025" style="width:0;height:1.5pt" o:hralign="center" o:hrstd="t" o:hr="t"/>
        </w:pict>
      </w:r>
    </w:p>
    <w:p w14:paraId="05EDAA70" w14:textId="77777777" w:rsidR="00361C0E" w:rsidRPr="00E103EE" w:rsidRDefault="00361C0E" w:rsidP="00361C0E">
      <w:pPr>
        <w:rPr>
          <w:b/>
          <w:bCs/>
          <w:sz w:val="28"/>
        </w:rPr>
      </w:pPr>
      <w:r w:rsidRPr="00E103EE">
        <w:rPr>
          <w:b/>
          <w:bCs/>
          <w:sz w:val="28"/>
        </w:rPr>
        <w:t>This policy reflects our belief that all pupils can thrive when they are understood, supported and nurtured within a structured and aspirational environment.</w:t>
      </w:r>
    </w:p>
    <w:p w14:paraId="09B02EA8" w14:textId="77777777" w:rsidR="00361C0E" w:rsidRDefault="00361C0E" w:rsidP="00361C0E">
      <w:pPr>
        <w:rPr>
          <w:highlight w:val="magenta"/>
        </w:rPr>
      </w:pPr>
    </w:p>
    <w:p w14:paraId="46FA9DB3" w14:textId="77777777" w:rsidR="00361C0E" w:rsidRDefault="00361C0E" w:rsidP="00361C0E">
      <w:pPr>
        <w:rPr>
          <w:highlight w:val="magenta"/>
        </w:rPr>
      </w:pPr>
    </w:p>
    <w:p w14:paraId="1780BE7C" w14:textId="77777777" w:rsidR="00361C0E" w:rsidRDefault="00361C0E" w:rsidP="00361C0E">
      <w:pPr>
        <w:rPr>
          <w:highlight w:val="magenta"/>
        </w:rPr>
      </w:pPr>
    </w:p>
    <w:p w14:paraId="23084042" w14:textId="0CA7EFE6" w:rsidR="00361C0E" w:rsidRDefault="00361C0E" w:rsidP="00361C0E"/>
    <w:p w14:paraId="0E95DA61" w14:textId="77777777" w:rsidR="00361C0E" w:rsidRPr="00D62ACA" w:rsidRDefault="00361C0E" w:rsidP="00361C0E">
      <w:pPr>
        <w:rPr>
          <w:b/>
          <w:sz w:val="28"/>
          <w:szCs w:val="32"/>
        </w:rPr>
      </w:pPr>
      <w:r w:rsidRPr="00D62ACA">
        <w:rPr>
          <w:b/>
          <w:sz w:val="28"/>
          <w:szCs w:val="32"/>
        </w:rPr>
        <w:t>Appendix 1 - Child friendly version</w:t>
      </w:r>
    </w:p>
    <w:p w14:paraId="25E769C5" w14:textId="77777777" w:rsidR="00361C0E" w:rsidRPr="00C44CDB" w:rsidRDefault="00361C0E" w:rsidP="00361C0E">
      <w:pPr>
        <w:pStyle w:val="Heading1"/>
        <w:jc w:val="center"/>
        <w:rPr>
          <w:rFonts w:asciiTheme="minorHAnsi" w:hAnsiTheme="minorHAnsi"/>
          <w:b/>
          <w:color w:val="auto"/>
          <w:sz w:val="38"/>
        </w:rPr>
      </w:pPr>
      <w:r w:rsidRPr="00C44CDB">
        <w:rPr>
          <w:rFonts w:asciiTheme="minorHAnsi" w:hAnsiTheme="minorHAnsi"/>
          <w:b/>
          <w:color w:val="auto"/>
          <w:sz w:val="38"/>
        </w:rPr>
        <w:t>Getting it Right Together</w:t>
      </w:r>
    </w:p>
    <w:p w14:paraId="39D17CB0" w14:textId="77777777" w:rsidR="00361C0E" w:rsidRPr="00CD2F0A" w:rsidRDefault="00361C0E" w:rsidP="00361C0E">
      <w:pPr>
        <w:pStyle w:val="BodyText"/>
      </w:pPr>
      <w:r>
        <w:rPr>
          <w:noProof/>
        </w:rPr>
        <w:drawing>
          <wp:anchor distT="0" distB="0" distL="114300" distR="114300" simplePos="0" relativeHeight="251660288" behindDoc="1" locked="0" layoutInCell="1" allowOverlap="1" wp14:anchorId="3F1DD17E" wp14:editId="75FAA9F5">
            <wp:simplePos x="0" y="0"/>
            <wp:positionH relativeFrom="column">
              <wp:posOffset>657225</wp:posOffset>
            </wp:positionH>
            <wp:positionV relativeFrom="paragraph">
              <wp:posOffset>213995</wp:posOffset>
            </wp:positionV>
            <wp:extent cx="2409825" cy="923925"/>
            <wp:effectExtent l="0" t="0" r="9525" b="9525"/>
            <wp:wrapTight wrapText="bothSides">
              <wp:wrapPolygon edited="0">
                <wp:start x="0" y="0"/>
                <wp:lineTo x="0" y="21377"/>
                <wp:lineTo x="21515" y="21377"/>
                <wp:lineTo x="21515" y="0"/>
                <wp:lineTo x="0" y="0"/>
              </wp:wrapPolygon>
            </wp:wrapTight>
            <wp:docPr id="10" name="Picture 10"/>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7">
                      <a:extLst>
                        <a:ext uri="{28A0092B-C50C-407E-A947-70E740481C1C}">
                          <a14:useLocalDpi xmlns:a14="http://schemas.microsoft.com/office/drawing/2010/main" val="0"/>
                        </a:ext>
                      </a:extLst>
                    </a:blip>
                    <a:stretch>
                      <a:fillRect/>
                    </a:stretch>
                  </pic:blipFill>
                  <pic:spPr>
                    <a:xfrm>
                      <a:off x="0" y="0"/>
                      <a:ext cx="2409825" cy="923925"/>
                    </a:xfrm>
                    <a:prstGeom prst="rect">
                      <a:avLst/>
                    </a:prstGeom>
                  </pic:spPr>
                </pic:pic>
              </a:graphicData>
            </a:graphic>
            <wp14:sizeRelH relativeFrom="page">
              <wp14:pctWidth>0</wp14:pctWidth>
            </wp14:sizeRelH>
            <wp14:sizeRelV relativeFrom="page">
              <wp14:pctHeight>0</wp14:pctHeight>
            </wp14:sizeRelV>
          </wp:anchor>
        </w:drawing>
      </w:r>
    </w:p>
    <w:p w14:paraId="34A948C6" w14:textId="77777777" w:rsidR="00361C0E" w:rsidRDefault="00361C0E" w:rsidP="00361C0E">
      <w:pPr>
        <w:pStyle w:val="Heading2"/>
        <w:rPr>
          <w:rFonts w:asciiTheme="minorHAnsi" w:hAnsiTheme="minorHAnsi"/>
          <w:color w:val="auto"/>
        </w:rPr>
      </w:pPr>
      <w:r>
        <w:rPr>
          <w:rFonts w:asciiTheme="minorHAnsi" w:hAnsiTheme="minorHAnsi"/>
          <w:color w:val="auto"/>
        </w:rPr>
        <w:t>1.</w:t>
      </w:r>
    </w:p>
    <w:p w14:paraId="5D59AFCA" w14:textId="77777777" w:rsidR="00361C0E" w:rsidRDefault="00361C0E" w:rsidP="00361C0E">
      <w:pPr>
        <w:pStyle w:val="NormalWeb"/>
        <w:rPr>
          <w:rFonts w:asciiTheme="minorHAnsi" w:eastAsiaTheme="minorHAnsi" w:hAnsiTheme="minorHAnsi" w:cstheme="minorBidi"/>
          <w:lang w:val="en-US" w:eastAsia="en-US"/>
        </w:rPr>
      </w:pPr>
    </w:p>
    <w:p w14:paraId="54B9CCBF" w14:textId="77777777" w:rsidR="00361C0E" w:rsidRDefault="00361C0E" w:rsidP="00361C0E">
      <w:pPr>
        <w:pStyle w:val="NoSpacing"/>
      </w:pPr>
      <w:r w:rsidRPr="00E103EE">
        <w:t>Welcome! Our school is a safe, caring place where everyone can learn and grow. We know that sometimes your feelings can be big, and that’s okay. We are here to help you understand your feelings, make friends, and learn how to handle challenges.</w:t>
      </w:r>
    </w:p>
    <w:p w14:paraId="76F09898" w14:textId="77777777" w:rsidR="00361C0E" w:rsidRPr="00C44CDB" w:rsidRDefault="00361C0E" w:rsidP="00361C0E">
      <w:pPr>
        <w:pStyle w:val="NoSpacing"/>
        <w:rPr>
          <w:b/>
        </w:rPr>
      </w:pPr>
    </w:p>
    <w:p w14:paraId="071AFDED" w14:textId="77777777" w:rsidR="00361C0E" w:rsidRPr="00C44CDB" w:rsidRDefault="00361C0E" w:rsidP="00361C0E">
      <w:pPr>
        <w:pStyle w:val="NoSpacing"/>
        <w:rPr>
          <w:b/>
        </w:rPr>
      </w:pPr>
      <w:r w:rsidRPr="00C44CDB">
        <w:rPr>
          <w:b/>
        </w:rPr>
        <w:t>We believe:</w:t>
      </w:r>
    </w:p>
    <w:p w14:paraId="318C2692" w14:textId="77777777" w:rsidR="00361C0E" w:rsidRPr="00E103EE" w:rsidRDefault="00361C0E" w:rsidP="00361C0E">
      <w:pPr>
        <w:pStyle w:val="NoSpacing"/>
      </w:pPr>
      <w:r w:rsidRPr="00E103EE">
        <w:t>Everyone’s feelings are important.</w:t>
      </w:r>
    </w:p>
    <w:p w14:paraId="68B06EBA" w14:textId="77777777" w:rsidR="00361C0E" w:rsidRPr="00E103EE" w:rsidRDefault="00361C0E" w:rsidP="00361C0E">
      <w:pPr>
        <w:pStyle w:val="NoSpacing"/>
      </w:pPr>
      <w:r w:rsidRPr="00E103EE">
        <w:t>It’s okay to make mistakes – we can learn from them.</w:t>
      </w:r>
    </w:p>
    <w:p w14:paraId="5394BE8B" w14:textId="77777777" w:rsidR="00361C0E" w:rsidRPr="00E103EE" w:rsidRDefault="00361C0E" w:rsidP="00361C0E">
      <w:pPr>
        <w:pStyle w:val="NoSpacing"/>
      </w:pPr>
      <w:r w:rsidRPr="00E103EE">
        <w:t>Being kind and respectful helps everyone feel safe.</w:t>
      </w:r>
    </w:p>
    <w:p w14:paraId="0C5EC6B2" w14:textId="77777777" w:rsidR="00361C0E" w:rsidRDefault="00361C0E" w:rsidP="00361C0E">
      <w:pPr>
        <w:pStyle w:val="NoSpacing"/>
      </w:pPr>
      <w:r w:rsidRPr="00E103EE">
        <w:t>Adults are here to help you stay calm and happy so you can learn.</w:t>
      </w:r>
    </w:p>
    <w:p w14:paraId="2AF9593B" w14:textId="77777777" w:rsidR="00361C0E" w:rsidRPr="00E103EE" w:rsidRDefault="00361C0E" w:rsidP="00361C0E">
      <w:pPr>
        <w:pStyle w:val="NormalWeb"/>
        <w:rPr>
          <w:rFonts w:asciiTheme="minorHAnsi" w:hAnsiTheme="minorHAnsi"/>
        </w:rPr>
      </w:pPr>
      <w:r>
        <w:rPr>
          <w:noProof/>
        </w:rPr>
        <w:drawing>
          <wp:anchor distT="0" distB="0" distL="114300" distR="114300" simplePos="0" relativeHeight="251661312" behindDoc="1" locked="0" layoutInCell="1" allowOverlap="1" wp14:anchorId="2C571E61" wp14:editId="25354B2D">
            <wp:simplePos x="0" y="0"/>
            <wp:positionH relativeFrom="column">
              <wp:posOffset>847725</wp:posOffset>
            </wp:positionH>
            <wp:positionV relativeFrom="paragraph">
              <wp:posOffset>272204</wp:posOffset>
            </wp:positionV>
            <wp:extent cx="2219325" cy="1009650"/>
            <wp:effectExtent l="0" t="0" r="9525" b="0"/>
            <wp:wrapTight wrapText="bothSides">
              <wp:wrapPolygon edited="0">
                <wp:start x="0" y="0"/>
                <wp:lineTo x="0" y="21192"/>
                <wp:lineTo x="21507" y="21192"/>
                <wp:lineTo x="21507" y="0"/>
                <wp:lineTo x="0" y="0"/>
              </wp:wrapPolygon>
            </wp:wrapTight>
            <wp:docPr id="2" name="Picture 2"/>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18">
                      <a:extLst>
                        <a:ext uri="{28A0092B-C50C-407E-A947-70E740481C1C}">
                          <a14:useLocalDpi xmlns:a14="http://schemas.microsoft.com/office/drawing/2010/main" val="0"/>
                        </a:ext>
                      </a:extLst>
                    </a:blip>
                    <a:stretch>
                      <a:fillRect/>
                    </a:stretch>
                  </pic:blipFill>
                  <pic:spPr>
                    <a:xfrm>
                      <a:off x="0" y="0"/>
                      <a:ext cx="2219325" cy="1009650"/>
                    </a:xfrm>
                    <a:prstGeom prst="rect">
                      <a:avLst/>
                    </a:prstGeom>
                  </pic:spPr>
                </pic:pic>
              </a:graphicData>
            </a:graphic>
            <wp14:sizeRelH relativeFrom="page">
              <wp14:pctWidth>0</wp14:pctWidth>
            </wp14:sizeRelH>
            <wp14:sizeRelV relativeFrom="page">
              <wp14:pctHeight>0</wp14:pctHeight>
            </wp14:sizeRelV>
          </wp:anchor>
        </w:drawing>
      </w:r>
    </w:p>
    <w:p w14:paraId="3AE0F99C" w14:textId="77777777" w:rsidR="00361C0E" w:rsidRPr="00E103EE" w:rsidRDefault="00361C0E" w:rsidP="00361C0E">
      <w:pPr>
        <w:pStyle w:val="Heading2"/>
        <w:rPr>
          <w:rFonts w:asciiTheme="minorHAnsi" w:hAnsiTheme="minorHAnsi"/>
          <w:color w:val="auto"/>
        </w:rPr>
      </w:pPr>
      <w:r w:rsidRPr="00E103EE">
        <w:rPr>
          <w:rFonts w:asciiTheme="minorHAnsi" w:hAnsiTheme="minorHAnsi"/>
          <w:color w:val="auto"/>
        </w:rPr>
        <w:t xml:space="preserve">2. </w:t>
      </w:r>
    </w:p>
    <w:p w14:paraId="63D4B2F5" w14:textId="77777777" w:rsidR="00361C0E" w:rsidRDefault="00361C0E" w:rsidP="00361C0E">
      <w:pPr>
        <w:pStyle w:val="NormalWeb"/>
        <w:rPr>
          <w:rFonts w:asciiTheme="minorHAnsi" w:hAnsiTheme="minorHAnsi"/>
        </w:rPr>
      </w:pPr>
    </w:p>
    <w:p w14:paraId="71E2404F" w14:textId="77777777" w:rsidR="00361C0E" w:rsidRPr="00C44CDB" w:rsidRDefault="00361C0E" w:rsidP="00361C0E">
      <w:pPr>
        <w:pStyle w:val="NoSpacing"/>
        <w:rPr>
          <w:b/>
        </w:rPr>
      </w:pPr>
      <w:r w:rsidRPr="00C44CDB">
        <w:rPr>
          <w:b/>
        </w:rPr>
        <w:t>We want everyone to:</w:t>
      </w:r>
    </w:p>
    <w:p w14:paraId="0FCA18B4" w14:textId="77777777" w:rsidR="00361C0E" w:rsidRPr="00E103EE" w:rsidRDefault="00361C0E" w:rsidP="00361C0E">
      <w:pPr>
        <w:pStyle w:val="NoSpacing"/>
      </w:pPr>
      <w:r w:rsidRPr="00E103EE">
        <w:t>Be safe and look after yourself and others.</w:t>
      </w:r>
    </w:p>
    <w:p w14:paraId="57226A8F" w14:textId="77777777" w:rsidR="00361C0E" w:rsidRPr="00E103EE" w:rsidRDefault="00361C0E" w:rsidP="00361C0E">
      <w:pPr>
        <w:pStyle w:val="NoSpacing"/>
      </w:pPr>
      <w:r w:rsidRPr="00E103EE">
        <w:t>Be kind and respectful.</w:t>
      </w:r>
    </w:p>
    <w:p w14:paraId="5E5EE07D" w14:textId="77777777" w:rsidR="00361C0E" w:rsidRPr="00E103EE" w:rsidRDefault="00361C0E" w:rsidP="00361C0E">
      <w:pPr>
        <w:pStyle w:val="NoSpacing"/>
      </w:pPr>
      <w:r w:rsidRPr="00E103EE">
        <w:t>Try your best and ask for help when you need it.</w:t>
      </w:r>
    </w:p>
    <w:p w14:paraId="78D714DE" w14:textId="77777777" w:rsidR="00361C0E" w:rsidRPr="00E103EE" w:rsidRDefault="00361C0E" w:rsidP="00361C0E">
      <w:pPr>
        <w:pStyle w:val="NoSpacing"/>
      </w:pPr>
      <w:r w:rsidRPr="00E103EE">
        <w:t>Listen to others and follow instructions.</w:t>
      </w:r>
    </w:p>
    <w:p w14:paraId="6E487358" w14:textId="77777777" w:rsidR="00361C0E" w:rsidRDefault="00361C0E" w:rsidP="00361C0E">
      <w:pPr>
        <w:pStyle w:val="NoSpacing"/>
      </w:pPr>
      <w:r w:rsidRPr="00E103EE">
        <w:t>We understand that some days are harder than others. That’s why we all work together to support each other.</w:t>
      </w:r>
    </w:p>
    <w:p w14:paraId="6C7DE9FB" w14:textId="77777777" w:rsidR="00361C0E" w:rsidRPr="00E103EE" w:rsidRDefault="00361C0E" w:rsidP="00361C0E">
      <w:pPr>
        <w:pStyle w:val="NormalWeb"/>
        <w:rPr>
          <w:rFonts w:asciiTheme="minorHAnsi" w:hAnsiTheme="minorHAnsi"/>
        </w:rPr>
      </w:pPr>
      <w:r>
        <w:rPr>
          <w:noProof/>
        </w:rPr>
        <w:drawing>
          <wp:anchor distT="0" distB="0" distL="114300" distR="114300" simplePos="0" relativeHeight="251662336" behindDoc="1" locked="0" layoutInCell="1" allowOverlap="1" wp14:anchorId="0891D252" wp14:editId="5D3E4684">
            <wp:simplePos x="0" y="0"/>
            <wp:positionH relativeFrom="column">
              <wp:posOffset>762000</wp:posOffset>
            </wp:positionH>
            <wp:positionV relativeFrom="paragraph">
              <wp:posOffset>279400</wp:posOffset>
            </wp:positionV>
            <wp:extent cx="3047365" cy="914400"/>
            <wp:effectExtent l="0" t="0" r="635" b="0"/>
            <wp:wrapTight wrapText="bothSides">
              <wp:wrapPolygon edited="0">
                <wp:start x="0" y="0"/>
                <wp:lineTo x="0" y="21150"/>
                <wp:lineTo x="21469" y="21150"/>
                <wp:lineTo x="21469" y="0"/>
                <wp:lineTo x="0" y="0"/>
              </wp:wrapPolygon>
            </wp:wrapTight>
            <wp:docPr id="4" name="Picture 4"/>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rotWithShape="1">
                    <a:blip r:embed="rId19">
                      <a:extLst>
                        <a:ext uri="{28A0092B-C50C-407E-A947-70E740481C1C}">
                          <a14:useLocalDpi xmlns:a14="http://schemas.microsoft.com/office/drawing/2010/main" val="0"/>
                        </a:ext>
                      </a:extLst>
                    </a:blip>
                    <a:srcRect l="5326"/>
                    <a:stretch/>
                  </pic:blipFill>
                  <pic:spPr bwMode="auto">
                    <a:xfrm>
                      <a:off x="0" y="0"/>
                      <a:ext cx="3047365" cy="9144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35863B7E" w14:textId="77777777" w:rsidR="00361C0E" w:rsidRDefault="00361C0E" w:rsidP="00361C0E">
      <w:pPr>
        <w:pStyle w:val="Heading2"/>
        <w:rPr>
          <w:rFonts w:asciiTheme="minorHAnsi" w:hAnsiTheme="minorHAnsi"/>
          <w:color w:val="auto"/>
        </w:rPr>
      </w:pPr>
      <w:r w:rsidRPr="00E103EE">
        <w:rPr>
          <w:rFonts w:asciiTheme="minorHAnsi" w:hAnsiTheme="minorHAnsi"/>
          <w:color w:val="auto"/>
        </w:rPr>
        <w:t xml:space="preserve">3. </w:t>
      </w:r>
    </w:p>
    <w:p w14:paraId="79A52D9B" w14:textId="77777777" w:rsidR="00361C0E" w:rsidRPr="00CD2F0A" w:rsidRDefault="00361C0E" w:rsidP="00361C0E">
      <w:pPr>
        <w:pStyle w:val="BodyText"/>
      </w:pPr>
    </w:p>
    <w:p w14:paraId="50D39589" w14:textId="77777777" w:rsidR="00361C0E" w:rsidRDefault="00361C0E" w:rsidP="00361C0E">
      <w:pPr>
        <w:pStyle w:val="NoSpacing"/>
      </w:pPr>
      <w:r w:rsidRPr="00E103EE">
        <w:t xml:space="preserve">Sometimes, your feelings might make it hard to behave how you want. </w:t>
      </w:r>
    </w:p>
    <w:p w14:paraId="601C76EB" w14:textId="77777777" w:rsidR="00361C0E" w:rsidRPr="00C44CDB" w:rsidRDefault="00361C0E" w:rsidP="00361C0E">
      <w:pPr>
        <w:pStyle w:val="NoSpacing"/>
        <w:rPr>
          <w:b/>
        </w:rPr>
      </w:pPr>
      <w:r w:rsidRPr="00C44CDB">
        <w:rPr>
          <w:b/>
        </w:rPr>
        <w:t>We will:</w:t>
      </w:r>
    </w:p>
    <w:p w14:paraId="3F0B0085" w14:textId="77777777" w:rsidR="00361C0E" w:rsidRPr="00E103EE" w:rsidRDefault="00361C0E" w:rsidP="00361C0E">
      <w:pPr>
        <w:pStyle w:val="NoSpacing"/>
      </w:pPr>
      <w:r w:rsidRPr="00E103EE">
        <w:t>Help you notice your feelings.</w:t>
      </w:r>
    </w:p>
    <w:p w14:paraId="241FBE6B" w14:textId="77777777" w:rsidR="00361C0E" w:rsidRPr="00E103EE" w:rsidRDefault="00361C0E" w:rsidP="00361C0E">
      <w:pPr>
        <w:pStyle w:val="NoSpacing"/>
      </w:pPr>
      <w:r w:rsidRPr="00E103EE">
        <w:t>Teach ways to calm down if you are upset.</w:t>
      </w:r>
    </w:p>
    <w:p w14:paraId="70D8C903" w14:textId="77777777" w:rsidR="00361C0E" w:rsidRPr="00E103EE" w:rsidRDefault="00361C0E" w:rsidP="00361C0E">
      <w:pPr>
        <w:pStyle w:val="NoSpacing"/>
      </w:pPr>
      <w:r w:rsidRPr="00E103EE">
        <w:t>Give you time and space to think when you are having big feelings.</w:t>
      </w:r>
    </w:p>
    <w:p w14:paraId="47A4767E" w14:textId="77777777" w:rsidR="00361C0E" w:rsidRPr="00E103EE" w:rsidRDefault="00361C0E" w:rsidP="00361C0E">
      <w:pPr>
        <w:pStyle w:val="NoSpacing"/>
      </w:pPr>
      <w:r w:rsidRPr="00E103EE">
        <w:t>Work with you to find better ways to deal with problems.</w:t>
      </w:r>
    </w:p>
    <w:p w14:paraId="0B62AA1A" w14:textId="77777777" w:rsidR="00361C0E" w:rsidRDefault="00361C0E" w:rsidP="00361C0E">
      <w:pPr>
        <w:pStyle w:val="NoSpacing"/>
      </w:pPr>
      <w:r w:rsidRPr="00E103EE">
        <w:t>Adults at school will always try to help you understand what happened and how to make it better.</w:t>
      </w:r>
    </w:p>
    <w:p w14:paraId="63245141" w14:textId="77777777" w:rsidR="00361C0E" w:rsidRPr="00E103EE" w:rsidRDefault="00361C0E" w:rsidP="00361C0E">
      <w:pPr>
        <w:pStyle w:val="NormalWeb"/>
        <w:rPr>
          <w:rFonts w:asciiTheme="minorHAnsi" w:hAnsiTheme="minorHAnsi"/>
        </w:rPr>
      </w:pPr>
      <w:r>
        <w:rPr>
          <w:noProof/>
        </w:rPr>
        <w:drawing>
          <wp:anchor distT="0" distB="0" distL="114300" distR="114300" simplePos="0" relativeHeight="251663360" behindDoc="1" locked="0" layoutInCell="1" allowOverlap="1" wp14:anchorId="39240EAB" wp14:editId="3753925C">
            <wp:simplePos x="0" y="0"/>
            <wp:positionH relativeFrom="column">
              <wp:posOffset>838200</wp:posOffset>
            </wp:positionH>
            <wp:positionV relativeFrom="paragraph">
              <wp:posOffset>234527</wp:posOffset>
            </wp:positionV>
            <wp:extent cx="3343275" cy="885825"/>
            <wp:effectExtent l="0" t="0" r="9525" b="9525"/>
            <wp:wrapTight wrapText="bothSides">
              <wp:wrapPolygon edited="0">
                <wp:start x="0" y="0"/>
                <wp:lineTo x="0" y="21368"/>
                <wp:lineTo x="21538" y="21368"/>
                <wp:lineTo x="21538" y="0"/>
                <wp:lineTo x="0" y="0"/>
              </wp:wrapPolygon>
            </wp:wrapTight>
            <wp:docPr id="5" name="Picture 5"/>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a:blip r:embed="rId20">
                      <a:extLst>
                        <a:ext uri="{28A0092B-C50C-407E-A947-70E740481C1C}">
                          <a14:useLocalDpi xmlns:a14="http://schemas.microsoft.com/office/drawing/2010/main" val="0"/>
                        </a:ext>
                      </a:extLst>
                    </a:blip>
                    <a:stretch>
                      <a:fillRect/>
                    </a:stretch>
                  </pic:blipFill>
                  <pic:spPr>
                    <a:xfrm>
                      <a:off x="0" y="0"/>
                      <a:ext cx="3343275" cy="885825"/>
                    </a:xfrm>
                    <a:prstGeom prst="rect">
                      <a:avLst/>
                    </a:prstGeom>
                  </pic:spPr>
                </pic:pic>
              </a:graphicData>
            </a:graphic>
            <wp14:sizeRelH relativeFrom="page">
              <wp14:pctWidth>0</wp14:pctWidth>
            </wp14:sizeRelH>
            <wp14:sizeRelV relativeFrom="page">
              <wp14:pctHeight>0</wp14:pctHeight>
            </wp14:sizeRelV>
          </wp:anchor>
        </w:drawing>
      </w:r>
    </w:p>
    <w:p w14:paraId="034E1218" w14:textId="77777777" w:rsidR="00361C0E" w:rsidRDefault="00361C0E" w:rsidP="00361C0E">
      <w:pPr>
        <w:pStyle w:val="Heading2"/>
        <w:rPr>
          <w:rFonts w:asciiTheme="minorHAnsi" w:hAnsiTheme="minorHAnsi"/>
          <w:color w:val="auto"/>
        </w:rPr>
      </w:pPr>
      <w:r w:rsidRPr="00E103EE">
        <w:rPr>
          <w:rFonts w:asciiTheme="minorHAnsi" w:hAnsiTheme="minorHAnsi"/>
          <w:color w:val="auto"/>
        </w:rPr>
        <w:t xml:space="preserve">4. </w:t>
      </w:r>
    </w:p>
    <w:p w14:paraId="6518D046" w14:textId="77777777" w:rsidR="00361C0E" w:rsidRPr="00E45916" w:rsidRDefault="00361C0E" w:rsidP="00361C0E">
      <w:pPr>
        <w:pStyle w:val="BodyText"/>
      </w:pPr>
    </w:p>
    <w:p w14:paraId="03FAF80F" w14:textId="77777777" w:rsidR="00361C0E" w:rsidRDefault="00361C0E" w:rsidP="00361C0E">
      <w:pPr>
        <w:pStyle w:val="NoSpacing"/>
        <w:rPr>
          <w:b/>
        </w:rPr>
      </w:pPr>
    </w:p>
    <w:p w14:paraId="4E0B0DC6" w14:textId="77777777" w:rsidR="00361C0E" w:rsidRPr="00C44CDB" w:rsidRDefault="00361C0E" w:rsidP="00361C0E">
      <w:pPr>
        <w:pStyle w:val="NoSpacing"/>
        <w:rPr>
          <w:b/>
        </w:rPr>
      </w:pPr>
      <w:r w:rsidRPr="00C44CDB">
        <w:rPr>
          <w:b/>
        </w:rPr>
        <w:t>We notice and celebrate:</w:t>
      </w:r>
    </w:p>
    <w:p w14:paraId="191C32DC" w14:textId="77777777" w:rsidR="00361C0E" w:rsidRPr="00E103EE" w:rsidRDefault="00361C0E" w:rsidP="00361C0E">
      <w:pPr>
        <w:pStyle w:val="NoSpacing"/>
      </w:pPr>
      <w:r w:rsidRPr="00E103EE">
        <w:t>Being kind and helpful.</w:t>
      </w:r>
    </w:p>
    <w:p w14:paraId="69D7D1CD" w14:textId="77777777" w:rsidR="00361C0E" w:rsidRPr="00E103EE" w:rsidRDefault="00361C0E" w:rsidP="00361C0E">
      <w:pPr>
        <w:pStyle w:val="NoSpacing"/>
      </w:pPr>
      <w:r w:rsidRPr="00E103EE">
        <w:t>Listening and following instructions.</w:t>
      </w:r>
    </w:p>
    <w:p w14:paraId="179881F0" w14:textId="77777777" w:rsidR="00361C0E" w:rsidRPr="00E103EE" w:rsidRDefault="00361C0E" w:rsidP="00361C0E">
      <w:pPr>
        <w:pStyle w:val="NoSpacing"/>
      </w:pPr>
      <w:r w:rsidRPr="00E103EE">
        <w:t>Trying new things.</w:t>
      </w:r>
    </w:p>
    <w:p w14:paraId="50BD8D35" w14:textId="77777777" w:rsidR="00361C0E" w:rsidRPr="00E103EE" w:rsidRDefault="00361C0E" w:rsidP="00361C0E">
      <w:pPr>
        <w:pStyle w:val="NoSpacing"/>
      </w:pPr>
      <w:r w:rsidRPr="00E103EE">
        <w:t>Staying calm when things are tricky.</w:t>
      </w:r>
    </w:p>
    <w:p w14:paraId="12DF0CDD" w14:textId="77777777" w:rsidR="00361C0E" w:rsidRDefault="00361C0E" w:rsidP="00361C0E">
      <w:pPr>
        <w:pStyle w:val="NoSpacing"/>
      </w:pPr>
      <w:r w:rsidRPr="00E103EE">
        <w:t>Rewards might include praise, recognition, or extra opportunities to do things you enjoy.</w:t>
      </w:r>
    </w:p>
    <w:p w14:paraId="11FD2F43" w14:textId="77777777" w:rsidR="00361C0E" w:rsidRPr="00E103EE" w:rsidRDefault="00361C0E" w:rsidP="00361C0E">
      <w:pPr>
        <w:pStyle w:val="NormalWeb"/>
        <w:rPr>
          <w:rFonts w:asciiTheme="minorHAnsi" w:hAnsiTheme="minorHAnsi"/>
        </w:rPr>
      </w:pPr>
      <w:r>
        <w:rPr>
          <w:noProof/>
        </w:rPr>
        <w:drawing>
          <wp:anchor distT="0" distB="0" distL="114300" distR="114300" simplePos="0" relativeHeight="251664384" behindDoc="1" locked="0" layoutInCell="1" allowOverlap="1" wp14:anchorId="1C229DE7" wp14:editId="77106F85">
            <wp:simplePos x="0" y="0"/>
            <wp:positionH relativeFrom="column">
              <wp:posOffset>833967</wp:posOffset>
            </wp:positionH>
            <wp:positionV relativeFrom="paragraph">
              <wp:posOffset>174201</wp:posOffset>
            </wp:positionV>
            <wp:extent cx="2867025" cy="990600"/>
            <wp:effectExtent l="0" t="0" r="9525" b="0"/>
            <wp:wrapTight wrapText="bothSides">
              <wp:wrapPolygon edited="0">
                <wp:start x="0" y="0"/>
                <wp:lineTo x="0" y="21185"/>
                <wp:lineTo x="21528" y="21185"/>
                <wp:lineTo x="21528" y="0"/>
                <wp:lineTo x="0" y="0"/>
              </wp:wrapPolygon>
            </wp:wrapTight>
            <wp:docPr id="6" name="Picture 6"/>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a:blip r:embed="rId21">
                      <a:extLst>
                        <a:ext uri="{28A0092B-C50C-407E-A947-70E740481C1C}">
                          <a14:useLocalDpi xmlns:a14="http://schemas.microsoft.com/office/drawing/2010/main" val="0"/>
                        </a:ext>
                      </a:extLst>
                    </a:blip>
                    <a:stretch>
                      <a:fillRect/>
                    </a:stretch>
                  </pic:blipFill>
                  <pic:spPr>
                    <a:xfrm>
                      <a:off x="0" y="0"/>
                      <a:ext cx="2867025" cy="990600"/>
                    </a:xfrm>
                    <a:prstGeom prst="rect">
                      <a:avLst/>
                    </a:prstGeom>
                  </pic:spPr>
                </pic:pic>
              </a:graphicData>
            </a:graphic>
            <wp14:sizeRelH relativeFrom="page">
              <wp14:pctWidth>0</wp14:pctWidth>
            </wp14:sizeRelH>
            <wp14:sizeRelV relativeFrom="page">
              <wp14:pctHeight>0</wp14:pctHeight>
            </wp14:sizeRelV>
          </wp:anchor>
        </w:drawing>
      </w:r>
    </w:p>
    <w:p w14:paraId="390AE0ED" w14:textId="77777777" w:rsidR="00361C0E" w:rsidRPr="00E103EE" w:rsidRDefault="00361C0E" w:rsidP="00361C0E">
      <w:pPr>
        <w:pStyle w:val="Heading2"/>
        <w:rPr>
          <w:rFonts w:asciiTheme="minorHAnsi" w:hAnsiTheme="minorHAnsi"/>
          <w:color w:val="auto"/>
        </w:rPr>
      </w:pPr>
      <w:r w:rsidRPr="00E103EE">
        <w:rPr>
          <w:rFonts w:asciiTheme="minorHAnsi" w:hAnsiTheme="minorHAnsi"/>
          <w:color w:val="auto"/>
        </w:rPr>
        <w:t xml:space="preserve">5. </w:t>
      </w:r>
    </w:p>
    <w:p w14:paraId="7163B7CA" w14:textId="77777777" w:rsidR="00361C0E" w:rsidRDefault="00361C0E" w:rsidP="00361C0E">
      <w:pPr>
        <w:pStyle w:val="NormalWeb"/>
        <w:rPr>
          <w:rFonts w:asciiTheme="minorHAnsi" w:hAnsiTheme="minorHAnsi"/>
        </w:rPr>
      </w:pPr>
    </w:p>
    <w:p w14:paraId="198EBC77" w14:textId="77777777" w:rsidR="00361C0E" w:rsidRPr="00C44CDB" w:rsidRDefault="00361C0E" w:rsidP="00361C0E">
      <w:pPr>
        <w:pStyle w:val="NoSpacing"/>
        <w:rPr>
          <w:b/>
        </w:rPr>
      </w:pPr>
      <w:r w:rsidRPr="00C44CDB">
        <w:rPr>
          <w:b/>
        </w:rPr>
        <w:t>If you make a mistake or hurt someone, we will:</w:t>
      </w:r>
    </w:p>
    <w:p w14:paraId="13E0F348" w14:textId="77777777" w:rsidR="00361C0E" w:rsidRPr="00E103EE" w:rsidRDefault="00361C0E" w:rsidP="00361C0E">
      <w:pPr>
        <w:pStyle w:val="NoSpacing"/>
      </w:pPr>
      <w:r w:rsidRPr="00E103EE">
        <w:t>Help you calm down first.</w:t>
      </w:r>
    </w:p>
    <w:p w14:paraId="37E1C0A9" w14:textId="77777777" w:rsidR="00361C0E" w:rsidRPr="00E103EE" w:rsidRDefault="00361C0E" w:rsidP="00361C0E">
      <w:pPr>
        <w:pStyle w:val="NoSpacing"/>
      </w:pPr>
      <w:r w:rsidRPr="00E103EE">
        <w:t>Talk about what happened when you are ready.</w:t>
      </w:r>
    </w:p>
    <w:p w14:paraId="6AA8F360" w14:textId="77777777" w:rsidR="00361C0E" w:rsidRPr="00E103EE" w:rsidRDefault="00361C0E" w:rsidP="00361C0E">
      <w:pPr>
        <w:pStyle w:val="NoSpacing"/>
      </w:pPr>
      <w:r w:rsidRPr="00E103EE">
        <w:t>Think together about how to make it better.</w:t>
      </w:r>
    </w:p>
    <w:p w14:paraId="6E8D9DDD" w14:textId="77777777" w:rsidR="00361C0E" w:rsidRPr="00E103EE" w:rsidRDefault="00361C0E" w:rsidP="00361C0E">
      <w:pPr>
        <w:pStyle w:val="NoSpacing"/>
      </w:pPr>
      <w:proofErr w:type="gramStart"/>
      <w:r w:rsidRPr="00E103EE">
        <w:t>Make a plan</w:t>
      </w:r>
      <w:proofErr w:type="gramEnd"/>
      <w:r w:rsidRPr="00E103EE">
        <w:t xml:space="preserve"> so it doesn’t happen again.</w:t>
      </w:r>
    </w:p>
    <w:p w14:paraId="49EE0804" w14:textId="77777777" w:rsidR="00361C0E" w:rsidRPr="00E103EE" w:rsidRDefault="00361C0E" w:rsidP="00361C0E">
      <w:pPr>
        <w:pStyle w:val="NoSpacing"/>
      </w:pPr>
      <w:r w:rsidRPr="00E103EE">
        <w:t>We never want anyone to feel scared or shamed. We are here to help you learn from mistakes.</w:t>
      </w:r>
    </w:p>
    <w:p w14:paraId="4BB66E79" w14:textId="77777777" w:rsidR="00361C0E" w:rsidRDefault="00361C0E" w:rsidP="00361C0E">
      <w:pPr>
        <w:pStyle w:val="Heading2"/>
        <w:rPr>
          <w:rFonts w:asciiTheme="minorHAnsi" w:hAnsiTheme="minorHAnsi"/>
          <w:color w:val="auto"/>
        </w:rPr>
      </w:pPr>
      <w:r>
        <w:rPr>
          <w:noProof/>
        </w:rPr>
        <w:drawing>
          <wp:anchor distT="0" distB="0" distL="114300" distR="114300" simplePos="0" relativeHeight="251665408" behindDoc="1" locked="0" layoutInCell="1" allowOverlap="1" wp14:anchorId="4C9341E5" wp14:editId="4853BC57">
            <wp:simplePos x="0" y="0"/>
            <wp:positionH relativeFrom="column">
              <wp:posOffset>841375</wp:posOffset>
            </wp:positionH>
            <wp:positionV relativeFrom="paragraph">
              <wp:posOffset>393065</wp:posOffset>
            </wp:positionV>
            <wp:extent cx="4419600" cy="885825"/>
            <wp:effectExtent l="0" t="0" r="0" b="9525"/>
            <wp:wrapTight wrapText="bothSides">
              <wp:wrapPolygon edited="0">
                <wp:start x="0" y="0"/>
                <wp:lineTo x="0" y="21368"/>
                <wp:lineTo x="21507" y="21368"/>
                <wp:lineTo x="21507" y="0"/>
                <wp:lineTo x="0" y="0"/>
              </wp:wrapPolygon>
            </wp:wrapTight>
            <wp:docPr id="7" name="Picture 7"/>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a:blip r:embed="rId22">
                      <a:extLst>
                        <a:ext uri="{28A0092B-C50C-407E-A947-70E740481C1C}">
                          <a14:useLocalDpi xmlns:a14="http://schemas.microsoft.com/office/drawing/2010/main" val="0"/>
                        </a:ext>
                      </a:extLst>
                    </a:blip>
                    <a:stretch>
                      <a:fillRect/>
                    </a:stretch>
                  </pic:blipFill>
                  <pic:spPr>
                    <a:xfrm>
                      <a:off x="0" y="0"/>
                      <a:ext cx="4419600" cy="885825"/>
                    </a:xfrm>
                    <a:prstGeom prst="rect">
                      <a:avLst/>
                    </a:prstGeom>
                  </pic:spPr>
                </pic:pic>
              </a:graphicData>
            </a:graphic>
            <wp14:sizeRelH relativeFrom="page">
              <wp14:pctWidth>0</wp14:pctWidth>
            </wp14:sizeRelH>
            <wp14:sizeRelV relativeFrom="page">
              <wp14:pctHeight>0</wp14:pctHeight>
            </wp14:sizeRelV>
          </wp:anchor>
        </w:drawing>
      </w:r>
    </w:p>
    <w:p w14:paraId="30B8FCD0" w14:textId="77777777" w:rsidR="00361C0E" w:rsidRPr="00E103EE" w:rsidRDefault="00361C0E" w:rsidP="00361C0E">
      <w:pPr>
        <w:pStyle w:val="Heading2"/>
        <w:rPr>
          <w:rFonts w:asciiTheme="minorHAnsi" w:hAnsiTheme="minorHAnsi"/>
          <w:color w:val="auto"/>
        </w:rPr>
      </w:pPr>
      <w:r w:rsidRPr="00E103EE">
        <w:rPr>
          <w:rFonts w:asciiTheme="minorHAnsi" w:hAnsiTheme="minorHAnsi"/>
          <w:color w:val="auto"/>
        </w:rPr>
        <w:t xml:space="preserve">6. </w:t>
      </w:r>
    </w:p>
    <w:p w14:paraId="43C77DC5" w14:textId="77777777" w:rsidR="00361C0E" w:rsidRDefault="00361C0E" w:rsidP="00361C0E">
      <w:pPr>
        <w:pStyle w:val="NormalWeb"/>
        <w:rPr>
          <w:rFonts w:asciiTheme="minorHAnsi" w:hAnsiTheme="minorHAnsi"/>
        </w:rPr>
      </w:pPr>
    </w:p>
    <w:p w14:paraId="5730CFF9" w14:textId="77777777" w:rsidR="00361C0E" w:rsidRDefault="00361C0E" w:rsidP="00361C0E">
      <w:pPr>
        <w:pStyle w:val="NormalWeb"/>
        <w:rPr>
          <w:rFonts w:asciiTheme="minorHAnsi" w:hAnsiTheme="minorHAnsi"/>
        </w:rPr>
      </w:pPr>
    </w:p>
    <w:p w14:paraId="06A76265" w14:textId="77777777" w:rsidR="00361C0E" w:rsidRPr="00E103EE" w:rsidRDefault="00361C0E" w:rsidP="00361C0E">
      <w:pPr>
        <w:pStyle w:val="NormalWeb"/>
        <w:rPr>
          <w:rFonts w:asciiTheme="minorHAnsi" w:hAnsiTheme="minorHAnsi"/>
        </w:rPr>
      </w:pPr>
      <w:r w:rsidRPr="00E103EE">
        <w:rPr>
          <w:rFonts w:asciiTheme="minorHAnsi" w:hAnsiTheme="minorHAnsi"/>
        </w:rPr>
        <w:t>Sometimes, we might need to give you a short time away from a lesson or activity to calm down. This is not a punishment – it is to help you feel safe and ready to return.</w:t>
      </w:r>
    </w:p>
    <w:p w14:paraId="5E76757C" w14:textId="77777777" w:rsidR="00361C0E" w:rsidRDefault="00361C0E" w:rsidP="00361C0E">
      <w:pPr>
        <w:pStyle w:val="NormalWeb"/>
        <w:rPr>
          <w:rFonts w:asciiTheme="minorHAnsi" w:hAnsiTheme="minorHAnsi"/>
        </w:rPr>
      </w:pPr>
      <w:r w:rsidRPr="00E103EE">
        <w:rPr>
          <w:rFonts w:asciiTheme="minorHAnsi" w:hAnsiTheme="minorHAnsi"/>
        </w:rPr>
        <w:t xml:space="preserve">If a serious incident happens, there may be a suspension. </w:t>
      </w:r>
      <w:r w:rsidRPr="00E45916">
        <w:rPr>
          <w:rFonts w:asciiTheme="minorHAnsi" w:hAnsiTheme="minorHAnsi"/>
        </w:rPr>
        <w:t>We try not to use them but if we do it is a</w:t>
      </w:r>
      <w:r w:rsidRPr="00E103EE">
        <w:rPr>
          <w:rFonts w:asciiTheme="minorHAnsi" w:hAnsiTheme="minorHAnsi"/>
        </w:rPr>
        <w:t>lways done to keep you and others safe. We will always talk with you and your family and help you come back to school safely.</w:t>
      </w:r>
    </w:p>
    <w:p w14:paraId="01860A1D" w14:textId="77777777" w:rsidR="00361C0E" w:rsidRDefault="00361C0E" w:rsidP="00361C0E">
      <w:pPr>
        <w:pStyle w:val="Heading2"/>
        <w:rPr>
          <w:rFonts w:asciiTheme="minorHAnsi" w:hAnsiTheme="minorHAnsi"/>
          <w:color w:val="auto"/>
        </w:rPr>
      </w:pPr>
      <w:r>
        <w:rPr>
          <w:noProof/>
        </w:rPr>
        <w:drawing>
          <wp:anchor distT="0" distB="0" distL="114300" distR="114300" simplePos="0" relativeHeight="251666432" behindDoc="1" locked="0" layoutInCell="1" allowOverlap="1" wp14:anchorId="4F6D40C1" wp14:editId="2D59FC37">
            <wp:simplePos x="0" y="0"/>
            <wp:positionH relativeFrom="column">
              <wp:posOffset>1049867</wp:posOffset>
            </wp:positionH>
            <wp:positionV relativeFrom="paragraph">
              <wp:posOffset>299085</wp:posOffset>
            </wp:positionV>
            <wp:extent cx="3019425" cy="1009650"/>
            <wp:effectExtent l="0" t="0" r="9525" b="0"/>
            <wp:wrapTight wrapText="bothSides">
              <wp:wrapPolygon edited="0">
                <wp:start x="0" y="0"/>
                <wp:lineTo x="0" y="21192"/>
                <wp:lineTo x="21532" y="21192"/>
                <wp:lineTo x="21532" y="0"/>
                <wp:lineTo x="0" y="0"/>
              </wp:wrapPolygon>
            </wp:wrapTight>
            <wp:docPr id="8" name="Picture 8"/>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a:blip r:embed="rId23">
                      <a:extLst>
                        <a:ext uri="{28A0092B-C50C-407E-A947-70E740481C1C}">
                          <a14:useLocalDpi xmlns:a14="http://schemas.microsoft.com/office/drawing/2010/main" val="0"/>
                        </a:ext>
                      </a:extLst>
                    </a:blip>
                    <a:stretch>
                      <a:fillRect/>
                    </a:stretch>
                  </pic:blipFill>
                  <pic:spPr>
                    <a:xfrm>
                      <a:off x="0" y="0"/>
                      <a:ext cx="3019425" cy="1009650"/>
                    </a:xfrm>
                    <a:prstGeom prst="rect">
                      <a:avLst/>
                    </a:prstGeom>
                  </pic:spPr>
                </pic:pic>
              </a:graphicData>
            </a:graphic>
            <wp14:sizeRelH relativeFrom="page">
              <wp14:pctWidth>0</wp14:pctWidth>
            </wp14:sizeRelH>
            <wp14:sizeRelV relativeFrom="page">
              <wp14:pctHeight>0</wp14:pctHeight>
            </wp14:sizeRelV>
          </wp:anchor>
        </w:drawing>
      </w:r>
    </w:p>
    <w:p w14:paraId="0E3EBBE0" w14:textId="77777777" w:rsidR="00361C0E" w:rsidRDefault="00361C0E" w:rsidP="00361C0E">
      <w:pPr>
        <w:pStyle w:val="Heading2"/>
        <w:rPr>
          <w:rFonts w:asciiTheme="minorHAnsi" w:hAnsiTheme="minorHAnsi"/>
          <w:color w:val="auto"/>
        </w:rPr>
      </w:pPr>
      <w:r w:rsidRPr="00E103EE">
        <w:rPr>
          <w:rFonts w:asciiTheme="minorHAnsi" w:hAnsiTheme="minorHAnsi"/>
          <w:color w:val="auto"/>
        </w:rPr>
        <w:t xml:space="preserve">7. </w:t>
      </w:r>
    </w:p>
    <w:p w14:paraId="17BA42D7" w14:textId="77777777" w:rsidR="00361C0E" w:rsidRDefault="00361C0E" w:rsidP="00361C0E">
      <w:pPr>
        <w:pStyle w:val="Heading2"/>
        <w:rPr>
          <w:rFonts w:asciiTheme="minorHAnsi" w:hAnsiTheme="minorHAnsi"/>
        </w:rPr>
      </w:pPr>
    </w:p>
    <w:p w14:paraId="5FA2F580" w14:textId="77777777" w:rsidR="00361C0E" w:rsidRDefault="00361C0E" w:rsidP="00361C0E">
      <w:pPr>
        <w:pStyle w:val="Heading2"/>
        <w:rPr>
          <w:rFonts w:asciiTheme="minorHAnsi" w:hAnsiTheme="minorHAnsi"/>
          <w:color w:val="auto"/>
        </w:rPr>
      </w:pPr>
    </w:p>
    <w:p w14:paraId="09B12B53" w14:textId="77777777" w:rsidR="00361C0E" w:rsidRPr="00C44CDB" w:rsidRDefault="00361C0E" w:rsidP="00361C0E">
      <w:pPr>
        <w:pStyle w:val="NoSpacing"/>
        <w:rPr>
          <w:b/>
        </w:rPr>
      </w:pPr>
      <w:r w:rsidRPr="00C44CDB">
        <w:rPr>
          <w:b/>
        </w:rPr>
        <w:t>Your family and school work together to help you:</w:t>
      </w:r>
    </w:p>
    <w:p w14:paraId="6CD7B5AA" w14:textId="77777777" w:rsidR="00361C0E" w:rsidRPr="00C44CDB" w:rsidRDefault="00361C0E" w:rsidP="00361C0E">
      <w:pPr>
        <w:pStyle w:val="NoSpacing"/>
      </w:pPr>
      <w:r w:rsidRPr="00C44CDB">
        <w:t>Learn new skills</w:t>
      </w:r>
    </w:p>
    <w:p w14:paraId="2A612289" w14:textId="77777777" w:rsidR="00361C0E" w:rsidRPr="00C44CDB" w:rsidRDefault="00361C0E" w:rsidP="00361C0E">
      <w:pPr>
        <w:pStyle w:val="NoSpacing"/>
      </w:pPr>
      <w:r w:rsidRPr="00C44CDB">
        <w:t>Understand your feelings</w:t>
      </w:r>
    </w:p>
    <w:p w14:paraId="6B76AB46" w14:textId="77777777" w:rsidR="00361C0E" w:rsidRPr="00C44CDB" w:rsidRDefault="00361C0E" w:rsidP="00361C0E">
      <w:pPr>
        <w:pStyle w:val="NoSpacing"/>
      </w:pPr>
      <w:r w:rsidRPr="00C44CDB">
        <w:t>Solve problems</w:t>
      </w:r>
    </w:p>
    <w:p w14:paraId="42957D89" w14:textId="77777777" w:rsidR="00361C0E" w:rsidRPr="00C44CDB" w:rsidRDefault="00361C0E" w:rsidP="00361C0E">
      <w:pPr>
        <w:pStyle w:val="NoSpacing"/>
      </w:pPr>
      <w:r w:rsidRPr="00C44CDB">
        <w:t>We will keep your family updated and involved in plans that help you.</w:t>
      </w:r>
    </w:p>
    <w:p w14:paraId="7BFDDA31" w14:textId="77777777" w:rsidR="00361C0E" w:rsidRDefault="00361C0E" w:rsidP="00361C0E">
      <w:pPr>
        <w:pStyle w:val="Heading2"/>
        <w:rPr>
          <w:rFonts w:asciiTheme="minorHAnsi" w:hAnsiTheme="minorHAnsi"/>
          <w:color w:val="auto"/>
        </w:rPr>
      </w:pPr>
      <w:r>
        <w:rPr>
          <w:noProof/>
        </w:rPr>
        <w:drawing>
          <wp:anchor distT="0" distB="0" distL="114300" distR="114300" simplePos="0" relativeHeight="251667456" behindDoc="1" locked="0" layoutInCell="1" allowOverlap="1" wp14:anchorId="702D841F" wp14:editId="1D3297AB">
            <wp:simplePos x="0" y="0"/>
            <wp:positionH relativeFrom="column">
              <wp:posOffset>1121410</wp:posOffset>
            </wp:positionH>
            <wp:positionV relativeFrom="paragraph">
              <wp:posOffset>350308</wp:posOffset>
            </wp:positionV>
            <wp:extent cx="1885950" cy="876300"/>
            <wp:effectExtent l="0" t="0" r="0" b="0"/>
            <wp:wrapTight wrapText="bothSides">
              <wp:wrapPolygon edited="0">
                <wp:start x="0" y="0"/>
                <wp:lineTo x="0" y="21130"/>
                <wp:lineTo x="21382" y="21130"/>
                <wp:lineTo x="21382" y="0"/>
                <wp:lineTo x="0" y="0"/>
              </wp:wrapPolygon>
            </wp:wrapTight>
            <wp:docPr id="9" name="Picture 9"/>
            <wp:cNvGraphicFramePr/>
            <a:graphic xmlns:a="http://schemas.openxmlformats.org/drawingml/2006/main">
              <a:graphicData uri="http://schemas.openxmlformats.org/drawingml/2006/picture">
                <pic:pic xmlns:pic="http://schemas.openxmlformats.org/drawingml/2006/picture">
                  <pic:nvPicPr>
                    <pic:cNvPr id="8" name="Picture 8"/>
                    <pic:cNvPicPr/>
                  </pic:nvPicPr>
                  <pic:blipFill>
                    <a:blip r:embed="rId24">
                      <a:extLst>
                        <a:ext uri="{28A0092B-C50C-407E-A947-70E740481C1C}">
                          <a14:useLocalDpi xmlns:a14="http://schemas.microsoft.com/office/drawing/2010/main" val="0"/>
                        </a:ext>
                      </a:extLst>
                    </a:blip>
                    <a:stretch>
                      <a:fillRect/>
                    </a:stretch>
                  </pic:blipFill>
                  <pic:spPr>
                    <a:xfrm>
                      <a:off x="0" y="0"/>
                      <a:ext cx="1885950" cy="876300"/>
                    </a:xfrm>
                    <a:prstGeom prst="rect">
                      <a:avLst/>
                    </a:prstGeom>
                  </pic:spPr>
                </pic:pic>
              </a:graphicData>
            </a:graphic>
            <wp14:sizeRelH relativeFrom="page">
              <wp14:pctWidth>0</wp14:pctWidth>
            </wp14:sizeRelH>
            <wp14:sizeRelV relativeFrom="page">
              <wp14:pctHeight>0</wp14:pctHeight>
            </wp14:sizeRelV>
          </wp:anchor>
        </w:drawing>
      </w:r>
    </w:p>
    <w:p w14:paraId="54A87971" w14:textId="77777777" w:rsidR="00361C0E" w:rsidRPr="00E103EE" w:rsidRDefault="00361C0E" w:rsidP="00361C0E">
      <w:pPr>
        <w:pStyle w:val="Heading2"/>
        <w:rPr>
          <w:rFonts w:asciiTheme="minorHAnsi" w:hAnsiTheme="minorHAnsi"/>
          <w:color w:val="auto"/>
        </w:rPr>
      </w:pPr>
      <w:r w:rsidRPr="00E103EE">
        <w:rPr>
          <w:rFonts w:asciiTheme="minorHAnsi" w:hAnsiTheme="minorHAnsi"/>
          <w:color w:val="auto"/>
        </w:rPr>
        <w:t xml:space="preserve">8. </w:t>
      </w:r>
    </w:p>
    <w:p w14:paraId="5E47D6C4" w14:textId="77777777" w:rsidR="00361C0E" w:rsidRDefault="00361C0E" w:rsidP="00361C0E">
      <w:pPr>
        <w:pStyle w:val="NormalWeb"/>
        <w:rPr>
          <w:rFonts w:asciiTheme="minorHAnsi" w:hAnsiTheme="minorHAnsi"/>
        </w:rPr>
      </w:pPr>
    </w:p>
    <w:p w14:paraId="0506FA91" w14:textId="77777777" w:rsidR="00361C0E" w:rsidRDefault="00361C0E" w:rsidP="00361C0E">
      <w:pPr>
        <w:pStyle w:val="NoSpacing"/>
      </w:pPr>
    </w:p>
    <w:p w14:paraId="77C74C96" w14:textId="77777777" w:rsidR="00361C0E" w:rsidRDefault="00361C0E" w:rsidP="00361C0E">
      <w:pPr>
        <w:pStyle w:val="NoSpacing"/>
      </w:pPr>
      <w:r w:rsidRPr="00E103EE">
        <w:t xml:space="preserve">All staff at school are here to help you feel safe, supported, and ready to learn. </w:t>
      </w:r>
    </w:p>
    <w:p w14:paraId="33D2145F" w14:textId="77777777" w:rsidR="00361C0E" w:rsidRPr="00C44CDB" w:rsidRDefault="00361C0E" w:rsidP="00361C0E">
      <w:pPr>
        <w:pStyle w:val="NoSpacing"/>
        <w:rPr>
          <w:b/>
        </w:rPr>
      </w:pPr>
      <w:r w:rsidRPr="00C44CDB">
        <w:rPr>
          <w:b/>
        </w:rPr>
        <w:t>You also have a role:</w:t>
      </w:r>
    </w:p>
    <w:p w14:paraId="1D646059" w14:textId="77777777" w:rsidR="00361C0E" w:rsidRPr="00E103EE" w:rsidRDefault="00361C0E" w:rsidP="00361C0E">
      <w:pPr>
        <w:pStyle w:val="NoSpacing"/>
      </w:pPr>
      <w:r w:rsidRPr="00E103EE">
        <w:t>Listen to adults and friends.</w:t>
      </w:r>
    </w:p>
    <w:p w14:paraId="2ED0F606" w14:textId="77777777" w:rsidR="00361C0E" w:rsidRPr="00E103EE" w:rsidRDefault="00361C0E" w:rsidP="00361C0E">
      <w:pPr>
        <w:pStyle w:val="NoSpacing"/>
      </w:pPr>
      <w:r w:rsidRPr="00E103EE">
        <w:t>Follow school rules.</w:t>
      </w:r>
    </w:p>
    <w:p w14:paraId="217B06CB" w14:textId="77777777" w:rsidR="00361C0E" w:rsidRPr="00E103EE" w:rsidRDefault="00361C0E" w:rsidP="00361C0E">
      <w:pPr>
        <w:pStyle w:val="NoSpacing"/>
      </w:pPr>
      <w:r w:rsidRPr="00E103EE">
        <w:t>Share your feelings and ask for help.</w:t>
      </w:r>
    </w:p>
    <w:p w14:paraId="07C05F95" w14:textId="77777777" w:rsidR="00361C0E" w:rsidRPr="00E45916" w:rsidRDefault="00361C0E" w:rsidP="00361C0E">
      <w:pPr>
        <w:pStyle w:val="NoSpacing"/>
      </w:pPr>
      <w:r w:rsidRPr="00E103EE">
        <w:t>Try to make good choices, even when it’s hard.</w:t>
      </w:r>
    </w:p>
    <w:p w14:paraId="7A1F95B1" w14:textId="77777777" w:rsidR="00361C0E" w:rsidRPr="00E103EE" w:rsidRDefault="00361C0E" w:rsidP="00361C0E">
      <w:pPr>
        <w:pStyle w:val="NoSpacing"/>
      </w:pPr>
      <w:r w:rsidRPr="00E103EE">
        <w:t xml:space="preserve">Remember: our school is a place to </w:t>
      </w:r>
      <w:r w:rsidRPr="00E103EE">
        <w:rPr>
          <w:rStyle w:val="Strong"/>
          <w:rFonts w:eastAsiaTheme="majorEastAsia"/>
        </w:rPr>
        <w:t>learn, be kind, and feel safe</w:t>
      </w:r>
      <w:r w:rsidRPr="00E103EE">
        <w:t>. Everyone has a part in making our school a happy place for all.</w:t>
      </w:r>
    </w:p>
    <w:p w14:paraId="28BE9AD8" w14:textId="77777777" w:rsidR="00361C0E" w:rsidRPr="00E103EE" w:rsidRDefault="00361C0E" w:rsidP="00361C0E">
      <w:pPr>
        <w:pStyle w:val="NoSpacing"/>
      </w:pPr>
    </w:p>
    <w:bookmarkEnd w:id="1"/>
    <w:bookmarkEnd w:id="16"/>
    <w:p w14:paraId="3347078B" w14:textId="77777777" w:rsidR="00361C0E" w:rsidRDefault="00361C0E" w:rsidP="00361C0E"/>
    <w:p w14:paraId="46F92661" w14:textId="77777777" w:rsidR="00361C0E" w:rsidRDefault="00361C0E" w:rsidP="00361C0E">
      <w:pPr>
        <w:rPr>
          <w:sz w:val="32"/>
          <w:szCs w:val="32"/>
        </w:rPr>
      </w:pPr>
    </w:p>
    <w:p w14:paraId="5F422AA2" w14:textId="77777777" w:rsidR="00361C0E" w:rsidRDefault="00361C0E" w:rsidP="00361C0E">
      <w:r>
        <w:br w:type="page"/>
      </w:r>
    </w:p>
    <w:p w14:paraId="086A6910" w14:textId="21AAF20B" w:rsidR="00361C0E" w:rsidRDefault="00361C0E" w:rsidP="00361C0E">
      <w:pPr>
        <w:rPr>
          <w:rFonts w:eastAsia="Arial" w:cs="Arial"/>
          <w:b/>
          <w:bCs/>
          <w:color w:val="0A0A0A"/>
          <w:sz w:val="28"/>
          <w:szCs w:val="32"/>
        </w:rPr>
      </w:pPr>
      <w:r w:rsidRPr="00D62ACA">
        <w:rPr>
          <w:b/>
          <w:sz w:val="28"/>
          <w:szCs w:val="32"/>
        </w:rPr>
        <w:t xml:space="preserve">Appendix </w:t>
      </w:r>
      <w:proofErr w:type="gramStart"/>
      <w:r w:rsidRPr="00D62ACA">
        <w:rPr>
          <w:b/>
          <w:sz w:val="28"/>
          <w:szCs w:val="32"/>
        </w:rPr>
        <w:t>2 :</w:t>
      </w:r>
      <w:proofErr w:type="gramEnd"/>
      <w:r w:rsidRPr="00D62ACA">
        <w:rPr>
          <w:b/>
          <w:sz w:val="28"/>
          <w:szCs w:val="32"/>
        </w:rPr>
        <w:t xml:space="preserve"> </w:t>
      </w:r>
      <w:r w:rsidRPr="00D62ACA">
        <w:rPr>
          <w:rFonts w:eastAsia="Arial" w:cs="Arial"/>
          <w:b/>
          <w:bCs/>
          <w:color w:val="0A0A0A"/>
          <w:sz w:val="28"/>
          <w:szCs w:val="32"/>
        </w:rPr>
        <w:t>Anti-Bullying Statement</w:t>
      </w:r>
    </w:p>
    <w:p w14:paraId="36145F45" w14:textId="77777777" w:rsidR="00DF3FA9" w:rsidRPr="00D62ACA" w:rsidRDefault="00DF3FA9" w:rsidP="00361C0E">
      <w:pPr>
        <w:rPr>
          <w:b/>
          <w:sz w:val="28"/>
          <w:szCs w:val="32"/>
        </w:rPr>
      </w:pPr>
    </w:p>
    <w:p w14:paraId="754D46FA" w14:textId="77777777" w:rsidR="00361C0E" w:rsidRPr="00932767" w:rsidRDefault="00361C0E" w:rsidP="00361C0E">
      <w:pPr>
        <w:pStyle w:val="NoSpacing"/>
        <w:rPr>
          <w:b/>
        </w:rPr>
      </w:pPr>
      <w:r w:rsidRPr="00932767">
        <w:rPr>
          <w:b/>
        </w:rPr>
        <w:t>We define bullying as the repetitive, intentional hurting of one person or group by another, where there is an imbalance of power (</w:t>
      </w:r>
      <w:proofErr w:type="spellStart"/>
      <w:r w:rsidRPr="00932767">
        <w:rPr>
          <w:b/>
        </w:rPr>
        <w:t>e.g.age</w:t>
      </w:r>
      <w:proofErr w:type="spellEnd"/>
      <w:r w:rsidRPr="00932767">
        <w:rPr>
          <w:b/>
        </w:rPr>
        <w:t>, size, gender, numbers, cognitive ability)</w:t>
      </w:r>
    </w:p>
    <w:p w14:paraId="30A8DF8E" w14:textId="77777777" w:rsidR="00361C0E" w:rsidRDefault="00361C0E" w:rsidP="00361C0E">
      <w:pPr>
        <w:pStyle w:val="NoSpacing"/>
        <w:rPr>
          <w:b/>
          <w:bCs/>
        </w:rPr>
      </w:pPr>
    </w:p>
    <w:p w14:paraId="59951271" w14:textId="77777777" w:rsidR="00361C0E" w:rsidRDefault="00361C0E" w:rsidP="00361C0E">
      <w:pPr>
        <w:pStyle w:val="NoSpacing"/>
      </w:pPr>
      <w:r w:rsidRPr="00C44CDB">
        <w:rPr>
          <w:b/>
          <w:bCs/>
        </w:rPr>
        <w:t>Ethos &amp; Statement of Intent</w:t>
      </w:r>
      <w:r w:rsidRPr="00932767">
        <w:t xml:space="preserve"> </w:t>
      </w:r>
      <w:r w:rsidRPr="00C44CDB">
        <w:br/>
        <w:t xml:space="preserve">At </w:t>
      </w:r>
      <w:r w:rsidRPr="00C44CDB">
        <w:rPr>
          <w:b/>
          <w:bCs/>
        </w:rPr>
        <w:t>St. Anthony’s</w:t>
      </w:r>
      <w:r w:rsidRPr="00C44CDB">
        <w:t xml:space="preserve">, we believe that every child has the right to feel safe, valued, and emotionally secure. Our commitment to </w:t>
      </w:r>
      <w:r w:rsidRPr="00C44CDB">
        <w:rPr>
          <w:b/>
          <w:bCs/>
        </w:rPr>
        <w:t>nurture</w:t>
      </w:r>
      <w:r w:rsidRPr="00C44CDB">
        <w:t xml:space="preserve"> and the </w:t>
      </w:r>
      <w:r w:rsidRPr="00C44CDB">
        <w:rPr>
          <w:b/>
          <w:bCs/>
        </w:rPr>
        <w:t>Thrive approach</w:t>
      </w:r>
      <w:r w:rsidRPr="00C44CDB">
        <w:t xml:space="preserve"> means we view all behaviour as a form of </w:t>
      </w:r>
      <w:r w:rsidRPr="00C44CDB">
        <w:rPr>
          <w:b/>
          <w:bCs/>
        </w:rPr>
        <w:t>communication</w:t>
      </w:r>
      <w:r w:rsidRPr="00C44CDB">
        <w:t xml:space="preserve">. We recognise that bullying behaviour often stems from unmet emotional needs or a lack of regulation, and we are committed to addressing these root causes through </w:t>
      </w:r>
      <w:r w:rsidRPr="00C44CDB">
        <w:rPr>
          <w:b/>
          <w:bCs/>
        </w:rPr>
        <w:t>relational safety</w:t>
      </w:r>
      <w:r w:rsidRPr="00C44CDB">
        <w:t xml:space="preserve"> and </w:t>
      </w:r>
      <w:r w:rsidRPr="00C44CDB">
        <w:rPr>
          <w:b/>
          <w:bCs/>
        </w:rPr>
        <w:t>connection</w:t>
      </w:r>
      <w:r w:rsidRPr="00C44CDB">
        <w:t>.</w:t>
      </w:r>
    </w:p>
    <w:p w14:paraId="46F15A4F" w14:textId="77777777" w:rsidR="00361C0E" w:rsidRPr="00C44CDB" w:rsidRDefault="00361C0E" w:rsidP="00361C0E">
      <w:pPr>
        <w:pStyle w:val="NoSpacing"/>
      </w:pPr>
    </w:p>
    <w:p w14:paraId="342259B3" w14:textId="77777777" w:rsidR="00361C0E" w:rsidRDefault="00361C0E" w:rsidP="00361C0E">
      <w:pPr>
        <w:pStyle w:val="NoSpacing"/>
      </w:pPr>
      <w:r w:rsidRPr="00C44CDB">
        <w:rPr>
          <w:b/>
          <w:bCs/>
        </w:rPr>
        <w:t>Our Approach to Bullying</w:t>
      </w:r>
      <w:r w:rsidRPr="00C44CDB">
        <w:br/>
        <w:t xml:space="preserve">While we maintain a firm stance that bullying behaviour is unacceptable, our response is rooted in </w:t>
      </w:r>
      <w:r w:rsidRPr="00C44CDB">
        <w:rPr>
          <w:b/>
          <w:bCs/>
        </w:rPr>
        <w:t>restorative practice</w:t>
      </w:r>
      <w:r w:rsidRPr="00C44CDB">
        <w:t xml:space="preserve">. </w:t>
      </w:r>
    </w:p>
    <w:p w14:paraId="24D7E911" w14:textId="77777777" w:rsidR="00361C0E" w:rsidRPr="00C44CDB" w:rsidRDefault="00361C0E" w:rsidP="00361C0E">
      <w:pPr>
        <w:pStyle w:val="NoSpacing"/>
      </w:pPr>
      <w:r w:rsidRPr="00C44CDB">
        <w:t>We aim to:</w:t>
      </w:r>
    </w:p>
    <w:p w14:paraId="0A14FE21" w14:textId="77777777" w:rsidR="00361C0E" w:rsidRPr="00C44CDB" w:rsidRDefault="00361C0E" w:rsidP="00361C0E">
      <w:pPr>
        <w:pStyle w:val="NoSpacing"/>
      </w:pPr>
      <w:r w:rsidRPr="00C44CDB">
        <w:rPr>
          <w:b/>
          <w:bCs/>
        </w:rPr>
        <w:t>Prioritise Regulation:</w:t>
      </w:r>
      <w:r w:rsidRPr="00C44CDB">
        <w:t xml:space="preserve"> Ensure both the victim and the person displaying bullying behaviour are emotionally regulated and feel safe before any intervention begins.</w:t>
      </w:r>
    </w:p>
    <w:p w14:paraId="6266005E" w14:textId="77777777" w:rsidR="00361C0E" w:rsidRPr="00C44CDB" w:rsidRDefault="00361C0E" w:rsidP="00361C0E">
      <w:pPr>
        <w:pStyle w:val="NoSpacing"/>
      </w:pPr>
      <w:r w:rsidRPr="00C44CDB">
        <w:rPr>
          <w:b/>
          <w:bCs/>
        </w:rPr>
        <w:t>Model Positive Relationships:</w:t>
      </w:r>
      <w:r w:rsidRPr="00C44CDB">
        <w:t xml:space="preserve"> Use our staff as "co-regulators" to model empathy, respect, and healthy boundaries.</w:t>
      </w:r>
    </w:p>
    <w:p w14:paraId="7E2901D1" w14:textId="77777777" w:rsidR="00361C0E" w:rsidRPr="00C44CDB" w:rsidRDefault="00361C0E" w:rsidP="00361C0E">
      <w:pPr>
        <w:pStyle w:val="NoSpacing"/>
      </w:pPr>
      <w:r w:rsidRPr="00C44CDB">
        <w:rPr>
          <w:b/>
          <w:bCs/>
        </w:rPr>
        <w:t>Targeted Support:</w:t>
      </w:r>
      <w:r w:rsidRPr="00C44CDB">
        <w:t xml:space="preserve"> Use </w:t>
      </w:r>
      <w:hyperlink r:id="rId25">
        <w:r w:rsidRPr="00C44CDB">
          <w:rPr>
            <w:rStyle w:val="Hyperlink"/>
            <w:rFonts w:eastAsiaTheme="minorEastAsia"/>
          </w:rPr>
          <w:t>Thrive assessments</w:t>
        </w:r>
      </w:hyperlink>
      <w:r w:rsidRPr="00C44CDB">
        <w:t xml:space="preserve"> and the PSHE curriculum to build the social and emotional skills necessary to prevent bullying from occurring.</w:t>
      </w:r>
    </w:p>
    <w:p w14:paraId="0637AFCE" w14:textId="77777777" w:rsidR="00361C0E" w:rsidRPr="00C44CDB" w:rsidRDefault="00361C0E" w:rsidP="00361C0E">
      <w:pPr>
        <w:pStyle w:val="NoSpacing"/>
      </w:pPr>
      <w:r w:rsidRPr="00C44CDB">
        <w:rPr>
          <w:b/>
          <w:bCs/>
        </w:rPr>
        <w:t>Restorative Repair:</w:t>
      </w:r>
      <w:r w:rsidRPr="00C44CDB">
        <w:t xml:space="preserve"> Focus on "making things right" through facilitated conversations that build empathy and repair the "rupture" in the relationship.</w:t>
      </w:r>
    </w:p>
    <w:p w14:paraId="21603580" w14:textId="77777777" w:rsidR="00361C0E" w:rsidRPr="00C44CDB" w:rsidRDefault="00361C0E" w:rsidP="00361C0E">
      <w:pPr>
        <w:pStyle w:val="NoSpacing"/>
      </w:pPr>
    </w:p>
    <w:p w14:paraId="02F123CE" w14:textId="77777777" w:rsidR="00361C0E" w:rsidRPr="00932767" w:rsidRDefault="00361C0E" w:rsidP="00361C0E">
      <w:pPr>
        <w:pStyle w:val="NoSpacing"/>
      </w:pPr>
      <w:r w:rsidRPr="00C44CDB">
        <w:rPr>
          <w:b/>
          <w:bCs/>
        </w:rPr>
        <w:t>Everyone’s responsibility</w:t>
      </w:r>
      <w:r w:rsidRPr="00C44CDB">
        <w:br/>
      </w:r>
      <w:r>
        <w:t xml:space="preserve">We all (staff, pupils, parents) share the responsibility to maintain the culture of belonging where bullying is not an acceptable part of life at St. Anthony’s. </w:t>
      </w:r>
      <w:r w:rsidRPr="00C44CDB">
        <w:t>Staff, pupils, and parents work in partnership to ensure incidents are recorded promptly and dealt with sensitively, ensuring that safeguarding remains our paramount concern.</w:t>
      </w:r>
      <w:r>
        <w:t xml:space="preserve"> </w:t>
      </w:r>
    </w:p>
    <w:p w14:paraId="77F74111" w14:textId="77777777" w:rsidR="00361C0E" w:rsidRPr="00C44CDB" w:rsidRDefault="00361C0E" w:rsidP="00361C0E">
      <w:pPr>
        <w:pStyle w:val="NoSpacing"/>
      </w:pPr>
    </w:p>
    <w:p w14:paraId="638821F6" w14:textId="77777777" w:rsidR="00361C0E" w:rsidRPr="00C44CDB" w:rsidRDefault="00361C0E" w:rsidP="00361C0E">
      <w:pPr>
        <w:pStyle w:val="NoSpacing"/>
        <w:rPr>
          <w:b/>
          <w:bCs/>
        </w:rPr>
      </w:pPr>
      <w:r w:rsidRPr="00C44CDB">
        <w:rPr>
          <w:b/>
          <w:bCs/>
        </w:rPr>
        <w:t>Relational conflict</w:t>
      </w:r>
    </w:p>
    <w:p w14:paraId="788BC3CA" w14:textId="77777777" w:rsidR="00361C0E" w:rsidRPr="00EC384A" w:rsidRDefault="00361C0E" w:rsidP="00361C0E">
      <w:pPr>
        <w:rPr>
          <w:rFonts w:eastAsia="Arial" w:cs="Arial"/>
        </w:rPr>
      </w:pPr>
      <w:r w:rsidRPr="00C44CDB">
        <w:t xml:space="preserve">At St. Anthony’s, young people are managing a range of past experiences and special educational needs, the majority of children have difficulty with social </w:t>
      </w:r>
      <w:proofErr w:type="spellStart"/>
      <w:r w:rsidRPr="00C44CDB">
        <w:t>communiation</w:t>
      </w:r>
      <w:proofErr w:type="spellEnd"/>
      <w:r w:rsidRPr="00C44CDB">
        <w:t xml:space="preserve"> skills.  It is therefore important to clearly distinguish between "relational conflict" (one-off arguments) and "bullying" to ensure appropriate support is given. In relational conflict, both parties have </w:t>
      </w:r>
      <w:r w:rsidRPr="00C44CDB">
        <w:rPr>
          <w:rFonts w:eastAsia="Arial" w:cs="Arial"/>
          <w:b/>
          <w:bCs/>
        </w:rPr>
        <w:t>relatively equal power and status</w:t>
      </w:r>
      <w:r w:rsidRPr="00C44CDB">
        <w:rPr>
          <w:rFonts w:eastAsia="Arial" w:cs="Arial"/>
        </w:rPr>
        <w:t>. Unlike bullying, it is typically a normal—though sometimes distressing—part of growing up and learning to navigate social boundaries.</w:t>
      </w:r>
      <w:r w:rsidRPr="73663A57">
        <w:rPr>
          <w:rFonts w:eastAsiaTheme="minorEastAsia"/>
          <w:color w:val="0A0A0A"/>
        </w:rPr>
        <w:t xml:space="preserve"> </w:t>
      </w:r>
    </w:p>
    <w:p w14:paraId="45E05150" w14:textId="77777777" w:rsidR="00DF3FA9" w:rsidRDefault="00DF3FA9" w:rsidP="00361C0E">
      <w:pPr>
        <w:rPr>
          <w:b/>
        </w:rPr>
      </w:pPr>
    </w:p>
    <w:p w14:paraId="0CBD3162" w14:textId="77777777" w:rsidR="00DF3FA9" w:rsidRDefault="00DF3FA9" w:rsidP="00361C0E">
      <w:pPr>
        <w:rPr>
          <w:b/>
        </w:rPr>
      </w:pPr>
    </w:p>
    <w:p w14:paraId="24E30C07" w14:textId="499C5031" w:rsidR="00361C0E" w:rsidRPr="00EC384A" w:rsidRDefault="00361C0E" w:rsidP="00361C0E">
      <w:pPr>
        <w:rPr>
          <w:b/>
        </w:rPr>
      </w:pPr>
      <w:r w:rsidRPr="00EC384A">
        <w:rPr>
          <w:b/>
        </w:rPr>
        <w:t>A Comparison of Relational Conflict and Bullying</w:t>
      </w:r>
    </w:p>
    <w:tbl>
      <w:tblPr>
        <w:tblStyle w:val="TableGrid"/>
        <w:tblW w:w="0" w:type="auto"/>
        <w:tblLook w:val="06A0" w:firstRow="1" w:lastRow="0" w:firstColumn="1" w:lastColumn="0" w:noHBand="1" w:noVBand="1"/>
      </w:tblPr>
      <w:tblGrid>
        <w:gridCol w:w="1329"/>
        <w:gridCol w:w="3544"/>
        <w:gridCol w:w="3423"/>
      </w:tblGrid>
      <w:tr w:rsidR="00361C0E" w14:paraId="59BDB304" w14:textId="77777777" w:rsidTr="00361C0E">
        <w:trPr>
          <w:trHeight w:val="300"/>
        </w:trPr>
        <w:tc>
          <w:tcPr>
            <w:tcW w:w="1413" w:type="dxa"/>
          </w:tcPr>
          <w:p w14:paraId="355134E5" w14:textId="77777777" w:rsidR="00361C0E" w:rsidRPr="00EC384A" w:rsidRDefault="00361C0E" w:rsidP="00361C0E">
            <w:pPr>
              <w:pStyle w:val="NoSpacing"/>
              <w:rPr>
                <w:b/>
              </w:rPr>
            </w:pPr>
            <w:r w:rsidRPr="00EC384A">
              <w:rPr>
                <w:b/>
              </w:rPr>
              <w:t>Feature</w:t>
            </w:r>
          </w:p>
        </w:tc>
        <w:tc>
          <w:tcPr>
            <w:tcW w:w="4702" w:type="dxa"/>
          </w:tcPr>
          <w:p w14:paraId="0767128E" w14:textId="77777777" w:rsidR="00361C0E" w:rsidRPr="00EC384A" w:rsidRDefault="00361C0E" w:rsidP="00361C0E">
            <w:pPr>
              <w:pStyle w:val="NoSpacing"/>
              <w:rPr>
                <w:b/>
              </w:rPr>
            </w:pPr>
            <w:r w:rsidRPr="00EC384A">
              <w:rPr>
                <w:b/>
              </w:rPr>
              <w:t>Relational Conflict (A "Falling Out")</w:t>
            </w:r>
          </w:p>
        </w:tc>
        <w:tc>
          <w:tcPr>
            <w:tcW w:w="4675" w:type="dxa"/>
          </w:tcPr>
          <w:p w14:paraId="183F9181" w14:textId="77777777" w:rsidR="00361C0E" w:rsidRPr="00EC384A" w:rsidRDefault="00361C0E" w:rsidP="00361C0E">
            <w:pPr>
              <w:pStyle w:val="NoSpacing"/>
              <w:rPr>
                <w:b/>
              </w:rPr>
            </w:pPr>
            <w:r w:rsidRPr="00EC384A">
              <w:rPr>
                <w:b/>
              </w:rPr>
              <w:t>Bullying (Intentional Harm)</w:t>
            </w:r>
          </w:p>
        </w:tc>
      </w:tr>
      <w:tr w:rsidR="00361C0E" w14:paraId="6911475C" w14:textId="77777777" w:rsidTr="00361C0E">
        <w:trPr>
          <w:trHeight w:val="300"/>
        </w:trPr>
        <w:tc>
          <w:tcPr>
            <w:tcW w:w="1413" w:type="dxa"/>
          </w:tcPr>
          <w:p w14:paraId="5D898049" w14:textId="77777777" w:rsidR="00361C0E" w:rsidRPr="00EC384A" w:rsidRDefault="00361C0E" w:rsidP="00361C0E">
            <w:pPr>
              <w:pStyle w:val="NoSpacing"/>
              <w:rPr>
                <w:b/>
              </w:rPr>
            </w:pPr>
            <w:r w:rsidRPr="00EC384A">
              <w:rPr>
                <w:b/>
                <w:color w:val="0A0A0A"/>
              </w:rPr>
              <w:t>Power Balance</w:t>
            </w:r>
          </w:p>
        </w:tc>
        <w:tc>
          <w:tcPr>
            <w:tcW w:w="4702" w:type="dxa"/>
          </w:tcPr>
          <w:p w14:paraId="7F0B5691" w14:textId="77777777" w:rsidR="00361C0E" w:rsidRPr="00EC384A" w:rsidRDefault="00361C0E" w:rsidP="00361C0E">
            <w:pPr>
              <w:pStyle w:val="NoSpacing"/>
            </w:pPr>
            <w:r w:rsidRPr="00EC384A">
              <w:rPr>
                <w:color w:val="0A0A0A"/>
              </w:rPr>
              <w:t>Equal Power: Between friends or peers of similar social/emotional standing.</w:t>
            </w:r>
          </w:p>
        </w:tc>
        <w:tc>
          <w:tcPr>
            <w:tcW w:w="4675" w:type="dxa"/>
          </w:tcPr>
          <w:p w14:paraId="71050803" w14:textId="77777777" w:rsidR="00361C0E" w:rsidRPr="00EC384A" w:rsidRDefault="00361C0E" w:rsidP="00361C0E">
            <w:pPr>
              <w:pStyle w:val="NoSpacing"/>
            </w:pPr>
            <w:r w:rsidRPr="00EC384A">
              <w:rPr>
                <w:color w:val="0A0A0A"/>
              </w:rPr>
              <w:t>Imbalance of Power: One person uses strength, status, or numbers to control another.</w:t>
            </w:r>
          </w:p>
        </w:tc>
      </w:tr>
      <w:tr w:rsidR="00361C0E" w14:paraId="1A478BFB" w14:textId="77777777" w:rsidTr="00361C0E">
        <w:trPr>
          <w:trHeight w:val="300"/>
        </w:trPr>
        <w:tc>
          <w:tcPr>
            <w:tcW w:w="1413" w:type="dxa"/>
          </w:tcPr>
          <w:p w14:paraId="56EB8064" w14:textId="77777777" w:rsidR="00361C0E" w:rsidRPr="00EC384A" w:rsidRDefault="00361C0E" w:rsidP="00361C0E">
            <w:pPr>
              <w:pStyle w:val="NoSpacing"/>
              <w:rPr>
                <w:b/>
              </w:rPr>
            </w:pPr>
            <w:r w:rsidRPr="00EC384A">
              <w:rPr>
                <w:b/>
                <w:color w:val="0A0A0A"/>
              </w:rPr>
              <w:t>Frequency</w:t>
            </w:r>
          </w:p>
        </w:tc>
        <w:tc>
          <w:tcPr>
            <w:tcW w:w="4702" w:type="dxa"/>
          </w:tcPr>
          <w:p w14:paraId="23A972B8" w14:textId="77777777" w:rsidR="00361C0E" w:rsidRPr="00EC384A" w:rsidRDefault="00361C0E" w:rsidP="00361C0E">
            <w:pPr>
              <w:pStyle w:val="NoSpacing"/>
            </w:pPr>
            <w:r w:rsidRPr="00EC384A">
              <w:rPr>
                <w:color w:val="0A0A0A"/>
              </w:rPr>
              <w:t>Occasional: Usually a one-off incident or a specific disagreement.</w:t>
            </w:r>
          </w:p>
        </w:tc>
        <w:tc>
          <w:tcPr>
            <w:tcW w:w="4675" w:type="dxa"/>
          </w:tcPr>
          <w:p w14:paraId="36A2B005" w14:textId="77777777" w:rsidR="00361C0E" w:rsidRPr="00EC384A" w:rsidRDefault="00361C0E" w:rsidP="00361C0E">
            <w:pPr>
              <w:pStyle w:val="NoSpacing"/>
            </w:pPr>
            <w:r w:rsidRPr="00EC384A">
              <w:rPr>
                <w:color w:val="0A0A0A"/>
              </w:rPr>
              <w:t xml:space="preserve">Repetitive: Happens "Several Times </w:t>
            </w:r>
            <w:proofErr w:type="gramStart"/>
            <w:r w:rsidRPr="00EC384A">
              <w:rPr>
                <w:color w:val="0A0A0A"/>
              </w:rPr>
              <w:t>On</w:t>
            </w:r>
            <w:proofErr w:type="gramEnd"/>
            <w:r w:rsidRPr="00EC384A">
              <w:rPr>
                <w:color w:val="0A0A0A"/>
              </w:rPr>
              <w:t xml:space="preserve"> Purpose" (S.T.O.P).</w:t>
            </w:r>
          </w:p>
        </w:tc>
      </w:tr>
      <w:tr w:rsidR="00361C0E" w14:paraId="73985D4A" w14:textId="77777777" w:rsidTr="00361C0E">
        <w:trPr>
          <w:trHeight w:val="300"/>
        </w:trPr>
        <w:tc>
          <w:tcPr>
            <w:tcW w:w="1413" w:type="dxa"/>
          </w:tcPr>
          <w:p w14:paraId="45D1DFB2" w14:textId="77777777" w:rsidR="00361C0E" w:rsidRPr="00EC384A" w:rsidRDefault="00361C0E" w:rsidP="00361C0E">
            <w:pPr>
              <w:pStyle w:val="NoSpacing"/>
              <w:rPr>
                <w:b/>
              </w:rPr>
            </w:pPr>
            <w:r w:rsidRPr="00EC384A">
              <w:rPr>
                <w:b/>
                <w:color w:val="0A0A0A"/>
              </w:rPr>
              <w:t>Intent</w:t>
            </w:r>
          </w:p>
        </w:tc>
        <w:tc>
          <w:tcPr>
            <w:tcW w:w="4702" w:type="dxa"/>
          </w:tcPr>
          <w:p w14:paraId="1F7F7C65" w14:textId="77777777" w:rsidR="00361C0E" w:rsidRPr="00EC384A" w:rsidRDefault="00361C0E" w:rsidP="00361C0E">
            <w:pPr>
              <w:pStyle w:val="NoSpacing"/>
            </w:pPr>
            <w:r w:rsidRPr="00EC384A">
              <w:rPr>
                <w:color w:val="0A0A0A"/>
              </w:rPr>
              <w:t>Spontaneous: Often an accidental result of poor regulation or a clash of views.</w:t>
            </w:r>
          </w:p>
        </w:tc>
        <w:tc>
          <w:tcPr>
            <w:tcW w:w="4675" w:type="dxa"/>
          </w:tcPr>
          <w:p w14:paraId="78D3E22A" w14:textId="77777777" w:rsidR="00361C0E" w:rsidRPr="00EC384A" w:rsidRDefault="00361C0E" w:rsidP="00361C0E">
            <w:pPr>
              <w:pStyle w:val="NoSpacing"/>
            </w:pPr>
            <w:r w:rsidRPr="00EC384A">
              <w:rPr>
                <w:color w:val="0A0A0A"/>
              </w:rPr>
              <w:t>Deliberate: The specific goal is to upset, exclude, or hurt the other person.</w:t>
            </w:r>
          </w:p>
        </w:tc>
      </w:tr>
      <w:tr w:rsidR="00361C0E" w14:paraId="6CB4F51B" w14:textId="77777777" w:rsidTr="00361C0E">
        <w:trPr>
          <w:trHeight w:val="300"/>
        </w:trPr>
        <w:tc>
          <w:tcPr>
            <w:tcW w:w="1413" w:type="dxa"/>
          </w:tcPr>
          <w:p w14:paraId="373FDFC9" w14:textId="77777777" w:rsidR="00361C0E" w:rsidRPr="00EC384A" w:rsidRDefault="00361C0E" w:rsidP="00361C0E">
            <w:pPr>
              <w:pStyle w:val="NoSpacing"/>
              <w:rPr>
                <w:b/>
              </w:rPr>
            </w:pPr>
            <w:r w:rsidRPr="00EC384A">
              <w:rPr>
                <w:b/>
                <w:color w:val="0A0A0A"/>
              </w:rPr>
              <w:t>Emotional State</w:t>
            </w:r>
          </w:p>
        </w:tc>
        <w:tc>
          <w:tcPr>
            <w:tcW w:w="4702" w:type="dxa"/>
          </w:tcPr>
          <w:p w14:paraId="2878FE42" w14:textId="77777777" w:rsidR="00361C0E" w:rsidRPr="00EC384A" w:rsidRDefault="00361C0E" w:rsidP="00361C0E">
            <w:pPr>
              <w:pStyle w:val="NoSpacing"/>
            </w:pPr>
            <w:r w:rsidRPr="00EC384A">
              <w:rPr>
                <w:color w:val="0A0A0A"/>
              </w:rPr>
              <w:t>Mutual Upset: Both parties are usually distressed and reactive.</w:t>
            </w:r>
          </w:p>
        </w:tc>
        <w:tc>
          <w:tcPr>
            <w:tcW w:w="4675" w:type="dxa"/>
          </w:tcPr>
          <w:p w14:paraId="44BEF475" w14:textId="77777777" w:rsidR="00361C0E" w:rsidRPr="00EC384A" w:rsidRDefault="00361C0E" w:rsidP="00361C0E">
            <w:pPr>
              <w:pStyle w:val="NoSpacing"/>
            </w:pPr>
            <w:r w:rsidRPr="00EC384A">
              <w:rPr>
                <w:color w:val="0A0A0A"/>
              </w:rPr>
              <w:t>One-Sided: The target is distressed; the initiator may feel powerful or indifferent.</w:t>
            </w:r>
          </w:p>
        </w:tc>
      </w:tr>
      <w:tr w:rsidR="00361C0E" w14:paraId="782D458A" w14:textId="77777777" w:rsidTr="00361C0E">
        <w:trPr>
          <w:trHeight w:val="300"/>
        </w:trPr>
        <w:tc>
          <w:tcPr>
            <w:tcW w:w="1413" w:type="dxa"/>
          </w:tcPr>
          <w:p w14:paraId="752C0D62" w14:textId="77777777" w:rsidR="00361C0E" w:rsidRPr="00EC384A" w:rsidRDefault="00361C0E" w:rsidP="00361C0E">
            <w:pPr>
              <w:pStyle w:val="NoSpacing"/>
              <w:rPr>
                <w:b/>
              </w:rPr>
            </w:pPr>
            <w:r w:rsidRPr="00EC384A">
              <w:rPr>
                <w:b/>
                <w:color w:val="0A0A0A"/>
              </w:rPr>
              <w:t>Remorse</w:t>
            </w:r>
          </w:p>
        </w:tc>
        <w:tc>
          <w:tcPr>
            <w:tcW w:w="4702" w:type="dxa"/>
          </w:tcPr>
          <w:p w14:paraId="360A5D1E" w14:textId="77777777" w:rsidR="00361C0E" w:rsidRPr="00EC384A" w:rsidRDefault="00361C0E" w:rsidP="00361C0E">
            <w:pPr>
              <w:pStyle w:val="NoSpacing"/>
            </w:pPr>
            <w:r w:rsidRPr="00EC384A">
              <w:rPr>
                <w:color w:val="0A0A0A"/>
              </w:rPr>
              <w:t>Present: Once regulated, the child often feels sorry or wants to fix the friendship.</w:t>
            </w:r>
          </w:p>
        </w:tc>
        <w:tc>
          <w:tcPr>
            <w:tcW w:w="4675" w:type="dxa"/>
          </w:tcPr>
          <w:p w14:paraId="46A30CC2" w14:textId="77777777" w:rsidR="00361C0E" w:rsidRPr="00EC384A" w:rsidRDefault="00361C0E" w:rsidP="00361C0E">
            <w:pPr>
              <w:pStyle w:val="NoSpacing"/>
            </w:pPr>
            <w:r w:rsidRPr="00EC384A">
              <w:rPr>
                <w:color w:val="0A0A0A"/>
              </w:rPr>
              <w:t>Absent/Low: The initiator may blame the victim or justify their actions.</w:t>
            </w:r>
          </w:p>
        </w:tc>
      </w:tr>
      <w:tr w:rsidR="00361C0E" w14:paraId="390F18F0" w14:textId="77777777" w:rsidTr="00361C0E">
        <w:trPr>
          <w:trHeight w:val="300"/>
        </w:trPr>
        <w:tc>
          <w:tcPr>
            <w:tcW w:w="1413" w:type="dxa"/>
          </w:tcPr>
          <w:p w14:paraId="7BD1C1E1" w14:textId="77777777" w:rsidR="00361C0E" w:rsidRPr="00EC384A" w:rsidRDefault="00361C0E" w:rsidP="00361C0E">
            <w:pPr>
              <w:pStyle w:val="NoSpacing"/>
              <w:rPr>
                <w:b/>
              </w:rPr>
            </w:pPr>
            <w:r w:rsidRPr="00EC384A">
              <w:rPr>
                <w:b/>
                <w:color w:val="0A0A0A"/>
              </w:rPr>
              <w:t>Resolution</w:t>
            </w:r>
          </w:p>
        </w:tc>
        <w:tc>
          <w:tcPr>
            <w:tcW w:w="4702" w:type="dxa"/>
          </w:tcPr>
          <w:p w14:paraId="3907D398" w14:textId="77777777" w:rsidR="00361C0E" w:rsidRPr="00EC384A" w:rsidRDefault="00361C0E" w:rsidP="00361C0E">
            <w:pPr>
              <w:pStyle w:val="NoSpacing"/>
            </w:pPr>
            <w:r w:rsidRPr="00EC384A">
              <w:rPr>
                <w:color w:val="0A0A0A"/>
              </w:rPr>
              <w:t>Restorative: Can usually be resolved through mediation and "making it right."</w:t>
            </w:r>
          </w:p>
        </w:tc>
        <w:tc>
          <w:tcPr>
            <w:tcW w:w="4675" w:type="dxa"/>
          </w:tcPr>
          <w:p w14:paraId="7C4D359F" w14:textId="77777777" w:rsidR="00361C0E" w:rsidRPr="00EC384A" w:rsidRDefault="00361C0E" w:rsidP="00361C0E">
            <w:pPr>
              <w:pStyle w:val="NoSpacing"/>
            </w:pPr>
            <w:r w:rsidRPr="00EC384A">
              <w:rPr>
                <w:color w:val="0A0A0A"/>
              </w:rPr>
              <w:t>Safeguarding: Requires adult intervention, protection, and a formal plan.</w:t>
            </w:r>
          </w:p>
        </w:tc>
      </w:tr>
    </w:tbl>
    <w:p w14:paraId="133C728D" w14:textId="77777777" w:rsidR="00361C0E" w:rsidRDefault="00361C0E" w:rsidP="00361C0E">
      <w:pPr>
        <w:rPr>
          <w:rFonts w:eastAsiaTheme="minorEastAsia"/>
          <w:color w:val="0A0A0A"/>
        </w:rPr>
      </w:pPr>
    </w:p>
    <w:p w14:paraId="11034A04" w14:textId="77777777" w:rsidR="00361C0E" w:rsidRPr="00EC384A" w:rsidRDefault="00361C0E" w:rsidP="00361C0E">
      <w:pPr>
        <w:pStyle w:val="NoSpacing"/>
      </w:pPr>
      <w:r w:rsidRPr="00EC384A">
        <w:t xml:space="preserve">In relation to the </w:t>
      </w:r>
      <w:r w:rsidRPr="00EC384A">
        <w:rPr>
          <w:b/>
          <w:bCs/>
        </w:rPr>
        <w:t>Thrive principles</w:t>
      </w:r>
      <w:r w:rsidRPr="00EC384A">
        <w:t xml:space="preserve">, we believe: </w:t>
      </w:r>
    </w:p>
    <w:p w14:paraId="463B372C" w14:textId="77777777" w:rsidR="00361C0E" w:rsidRPr="00EC384A" w:rsidRDefault="00361C0E" w:rsidP="00361C0E">
      <w:pPr>
        <w:pStyle w:val="NoSpacing"/>
        <w:ind w:left="720"/>
      </w:pPr>
      <w:r w:rsidRPr="00EC384A">
        <w:rPr>
          <w:b/>
          <w:bCs/>
        </w:rPr>
        <w:t>Conflict is a "Learning Opportunity":</w:t>
      </w:r>
      <w:r>
        <w:t xml:space="preserve"> W</w:t>
      </w:r>
      <w:r w:rsidRPr="00EC384A">
        <w:t xml:space="preserve">e view conflict as a "rupture" that provides a chance to teach </w:t>
      </w:r>
      <w:r w:rsidRPr="00EC384A">
        <w:rPr>
          <w:b/>
          <w:bCs/>
        </w:rPr>
        <w:t>repair skills</w:t>
      </w:r>
      <w:r w:rsidRPr="00EC384A">
        <w:t>. It is a moment to practice co-regulation and empathy.</w:t>
      </w:r>
    </w:p>
    <w:p w14:paraId="68C063E8" w14:textId="77777777" w:rsidR="00361C0E" w:rsidRPr="00EC384A" w:rsidRDefault="00361C0E" w:rsidP="00361C0E">
      <w:pPr>
        <w:pStyle w:val="NoSpacing"/>
        <w:ind w:left="720"/>
      </w:pPr>
      <w:r w:rsidRPr="00EC384A">
        <w:rPr>
          <w:b/>
          <w:bCs/>
        </w:rPr>
        <w:t>Bullying is a "Safety Concern":</w:t>
      </w:r>
      <w:r w:rsidRPr="00EC384A">
        <w:t xml:space="preserve"> While we still look at the "why" behind bullying (using Thrive to see the unmet need), the priority shifts immediately to the </w:t>
      </w:r>
      <w:r w:rsidRPr="00EC384A">
        <w:rPr>
          <w:b/>
          <w:bCs/>
        </w:rPr>
        <w:t>physical and emotional safety</w:t>
      </w:r>
      <w:r w:rsidRPr="00EC384A">
        <w:t xml:space="preserve"> of the target.</w:t>
      </w:r>
    </w:p>
    <w:p w14:paraId="37C59BB7" w14:textId="77777777" w:rsidR="00361C0E" w:rsidRPr="00EC384A" w:rsidRDefault="00361C0E" w:rsidP="00361C0E">
      <w:pPr>
        <w:pStyle w:val="NoSpacing"/>
        <w:ind w:left="720"/>
      </w:pPr>
      <w:r w:rsidRPr="00EC384A">
        <w:rPr>
          <w:b/>
          <w:bCs/>
        </w:rPr>
        <w:t>The "Grey Area":</w:t>
      </w:r>
      <w:r w:rsidRPr="00EC384A">
        <w:t xml:space="preserve"> For pupils with SEMH needs, a "conflict" can look aggressive if they are in a </w:t>
      </w:r>
      <w:r w:rsidRPr="00EC384A">
        <w:rPr>
          <w:b/>
          <w:bCs/>
        </w:rPr>
        <w:t>"Fight" stress response</w:t>
      </w:r>
      <w:r w:rsidRPr="00EC384A">
        <w:t xml:space="preserve">. We look at the </w:t>
      </w:r>
      <w:r w:rsidRPr="00EC384A">
        <w:rPr>
          <w:i/>
          <w:iCs/>
        </w:rPr>
        <w:t>intent</w:t>
      </w:r>
      <w:r w:rsidRPr="00EC384A">
        <w:t xml:space="preserve"> and the </w:t>
      </w:r>
      <w:r w:rsidRPr="00EC384A">
        <w:rPr>
          <w:i/>
          <w:iCs/>
        </w:rPr>
        <w:t>pattern</w:t>
      </w:r>
      <w:r w:rsidRPr="00EC384A">
        <w:t xml:space="preserve"> to decide if it has crossed the line into bullying.</w:t>
      </w:r>
    </w:p>
    <w:p w14:paraId="32F38C8E" w14:textId="77777777" w:rsidR="00361C0E" w:rsidRPr="00EC384A" w:rsidRDefault="00361C0E" w:rsidP="00361C0E">
      <w:pPr>
        <w:pStyle w:val="NoSpacing"/>
      </w:pPr>
      <w:r w:rsidRPr="00EC384A">
        <w:br/>
        <w:t xml:space="preserve">If a pupil’s </w:t>
      </w:r>
      <w:r w:rsidRPr="00EC384A">
        <w:rPr>
          <w:b/>
          <w:bCs/>
        </w:rPr>
        <w:t>SEMH needs</w:t>
      </w:r>
      <w:r w:rsidRPr="00EC384A">
        <w:t xml:space="preserve"> (e.g., trauma response or neurodiversity) are the primary driver of the behaviour, we still label the </w:t>
      </w:r>
      <w:r w:rsidRPr="00EC384A">
        <w:rPr>
          <w:i/>
          <w:iCs/>
        </w:rPr>
        <w:t>impact</w:t>
      </w:r>
      <w:r w:rsidRPr="00EC384A">
        <w:t xml:space="preserve"> as bullying to protect the victim, but the </w:t>
      </w:r>
      <w:r w:rsidRPr="00EC384A">
        <w:rPr>
          <w:i/>
          <w:iCs/>
        </w:rPr>
        <w:t>consequence</w:t>
      </w:r>
      <w:r w:rsidRPr="00EC384A">
        <w:t xml:space="preserve"> must be a </w:t>
      </w:r>
      <w:r w:rsidRPr="00EC384A">
        <w:rPr>
          <w:b/>
          <w:bCs/>
        </w:rPr>
        <w:t>therapeutic intervention</w:t>
      </w:r>
      <w:r w:rsidRPr="00EC384A">
        <w:t xml:space="preserve"> rather than a purely punitive one. We "relate and regulate" before we "reason and repair."</w:t>
      </w:r>
    </w:p>
    <w:p w14:paraId="4463EB98" w14:textId="77777777" w:rsidR="00361C0E" w:rsidRDefault="00361C0E" w:rsidP="00361C0E"/>
    <w:p w14:paraId="4851EF0D" w14:textId="77777777" w:rsidR="00361C0E" w:rsidRDefault="00361C0E" w:rsidP="00361C0E"/>
    <w:p w14:paraId="0A4C8E7B" w14:textId="77777777" w:rsidR="00361C0E" w:rsidRDefault="00361C0E" w:rsidP="00361C0E">
      <w:pPr>
        <w:rPr>
          <w:b/>
          <w:sz w:val="28"/>
          <w:szCs w:val="28"/>
        </w:rPr>
      </w:pPr>
      <w:r>
        <w:rPr>
          <w:b/>
          <w:sz w:val="28"/>
          <w:szCs w:val="28"/>
        </w:rPr>
        <w:br w:type="page"/>
      </w:r>
    </w:p>
    <w:p w14:paraId="3602C679" w14:textId="511C3E50" w:rsidR="00361C0E" w:rsidRDefault="00361C0E" w:rsidP="00361C0E">
      <w:pPr>
        <w:rPr>
          <w:rFonts w:eastAsia="Arial" w:cs="Arial"/>
          <w:b/>
          <w:bCs/>
          <w:color w:val="0A0A0A"/>
          <w:sz w:val="28"/>
          <w:szCs w:val="28"/>
        </w:rPr>
      </w:pPr>
      <w:r w:rsidRPr="00D62ACA">
        <w:rPr>
          <w:b/>
          <w:sz w:val="28"/>
          <w:szCs w:val="28"/>
        </w:rPr>
        <w:t>Appendix 3</w:t>
      </w:r>
      <w:r>
        <w:rPr>
          <w:b/>
          <w:sz w:val="28"/>
          <w:szCs w:val="28"/>
        </w:rPr>
        <w:t xml:space="preserve">: </w:t>
      </w:r>
      <w:r w:rsidRPr="00D62ACA">
        <w:rPr>
          <w:b/>
          <w:sz w:val="28"/>
          <w:szCs w:val="28"/>
        </w:rPr>
        <w:t xml:space="preserve"> </w:t>
      </w:r>
      <w:r w:rsidRPr="00D62ACA">
        <w:rPr>
          <w:rFonts w:eastAsia="Arial" w:cs="Arial"/>
          <w:b/>
          <w:bCs/>
          <w:color w:val="0A0A0A"/>
          <w:sz w:val="28"/>
          <w:szCs w:val="28"/>
        </w:rPr>
        <w:t>Parent Guide</w:t>
      </w:r>
      <w:r>
        <w:rPr>
          <w:rFonts w:eastAsia="Arial" w:cs="Arial"/>
          <w:b/>
          <w:bCs/>
          <w:color w:val="0A0A0A"/>
          <w:sz w:val="28"/>
          <w:szCs w:val="28"/>
        </w:rPr>
        <w:t xml:space="preserve"> -</w:t>
      </w:r>
      <w:r w:rsidRPr="00D62ACA">
        <w:rPr>
          <w:rFonts w:eastAsia="Arial" w:cs="Arial"/>
          <w:b/>
          <w:bCs/>
          <w:color w:val="0A0A0A"/>
          <w:sz w:val="28"/>
          <w:szCs w:val="28"/>
        </w:rPr>
        <w:t xml:space="preserve"> How We Support Your Child</w:t>
      </w:r>
    </w:p>
    <w:p w14:paraId="438F685E" w14:textId="77777777" w:rsidR="00DF3FA9" w:rsidRPr="00D62ACA" w:rsidRDefault="00DF3FA9" w:rsidP="00361C0E">
      <w:pPr>
        <w:rPr>
          <w:rFonts w:eastAsia="Arial" w:cs="Arial"/>
          <w:b/>
          <w:bCs/>
          <w:color w:val="0A0A0A"/>
          <w:sz w:val="28"/>
          <w:szCs w:val="28"/>
        </w:rPr>
      </w:pPr>
    </w:p>
    <w:p w14:paraId="2384D5DE" w14:textId="77777777" w:rsidR="00361C0E" w:rsidRDefault="00361C0E" w:rsidP="00361C0E">
      <w:pPr>
        <w:pStyle w:val="NoSpacing"/>
      </w:pPr>
      <w:r w:rsidRPr="73663A57">
        <w:t>At St. Anthony’s, we use the Thrive Approach to ensure every child feels safe and understood. When a social "mishap" or incident occurs, we follow these steps to make things right.</w:t>
      </w:r>
    </w:p>
    <w:p w14:paraId="3A0D6B2F" w14:textId="77777777" w:rsidR="00361C0E" w:rsidRDefault="00361C0E" w:rsidP="00361C0E">
      <w:pPr>
        <w:pStyle w:val="NoSpacing"/>
      </w:pPr>
    </w:p>
    <w:p w14:paraId="2FD5B321" w14:textId="77777777" w:rsidR="00361C0E" w:rsidRDefault="00361C0E" w:rsidP="00361C0E">
      <w:pPr>
        <w:pStyle w:val="NoSpacing"/>
      </w:pPr>
      <w:r w:rsidRPr="73663A57">
        <w:rPr>
          <w:b/>
          <w:bCs/>
        </w:rPr>
        <w:t>Step 1</w:t>
      </w:r>
      <w:r w:rsidRPr="73663A57">
        <w:t>: Feeling Safe &amp; Calm First</w:t>
      </w:r>
    </w:p>
    <w:p w14:paraId="3445D6A6" w14:textId="77777777" w:rsidR="00361C0E" w:rsidRDefault="00361C0E" w:rsidP="00361C0E">
      <w:pPr>
        <w:pStyle w:val="NoSpacing"/>
      </w:pPr>
      <w:r w:rsidRPr="73663A57">
        <w:t>We don’t rush to "find out what happened" while a child is upset.</w:t>
      </w:r>
    </w:p>
    <w:p w14:paraId="76487A17" w14:textId="77777777" w:rsidR="00361C0E" w:rsidRDefault="00361C0E" w:rsidP="00361C0E">
      <w:pPr>
        <w:pStyle w:val="NoSpacing"/>
      </w:pPr>
      <w:r w:rsidRPr="73663A57">
        <w:t>Our Action: We use co-regulation (sitting with the child, using calming techniques) to help them return to a "baseline" where they feel safe and can think clearly.</w:t>
      </w:r>
    </w:p>
    <w:p w14:paraId="5580B1C0" w14:textId="77777777" w:rsidR="00361C0E" w:rsidRDefault="00361C0E" w:rsidP="00361C0E">
      <w:pPr>
        <w:pStyle w:val="NoSpacing"/>
        <w:rPr>
          <w:rFonts w:ascii="Arial" w:eastAsia="Arial" w:hAnsi="Arial" w:cs="Arial"/>
          <w:color w:val="0A0A0A"/>
        </w:rPr>
      </w:pPr>
    </w:p>
    <w:p w14:paraId="452FF415" w14:textId="77777777" w:rsidR="00361C0E" w:rsidRDefault="00361C0E" w:rsidP="00361C0E">
      <w:pPr>
        <w:pStyle w:val="NoSpacing"/>
      </w:pPr>
      <w:r w:rsidRPr="73663A57">
        <w:rPr>
          <w:b/>
          <w:bCs/>
        </w:rPr>
        <w:t>Step 2</w:t>
      </w:r>
      <w:r w:rsidRPr="73663A57">
        <w:t>: Understanding the Situation</w:t>
      </w:r>
    </w:p>
    <w:p w14:paraId="5BB3A198" w14:textId="77777777" w:rsidR="00361C0E" w:rsidRDefault="00361C0E" w:rsidP="00361C0E">
      <w:pPr>
        <w:pStyle w:val="NoSpacing"/>
      </w:pPr>
      <w:r w:rsidRPr="73663A57">
        <w:t>Once everyone is calm, we look at the "Three P's" to decide the best way to help:</w:t>
      </w:r>
    </w:p>
    <w:p w14:paraId="154B2780" w14:textId="77777777" w:rsidR="00361C0E" w:rsidRDefault="00361C0E" w:rsidP="00361C0E">
      <w:pPr>
        <w:pStyle w:val="NoSpacing"/>
        <w:rPr>
          <w:rFonts w:ascii="Arial" w:eastAsia="Arial" w:hAnsi="Arial" w:cs="Arial"/>
          <w:color w:val="0A0A0A"/>
        </w:rPr>
      </w:pPr>
      <w:r w:rsidRPr="73663A57">
        <w:t>Power: Was it a clash between equals, or did one person have an unfair advantage?</w:t>
      </w:r>
    </w:p>
    <w:p w14:paraId="7F3726D3" w14:textId="77777777" w:rsidR="00361C0E" w:rsidRDefault="00361C0E" w:rsidP="00361C0E">
      <w:pPr>
        <w:pStyle w:val="NoSpacing"/>
        <w:rPr>
          <w:rFonts w:ascii="Arial" w:eastAsia="Arial" w:hAnsi="Arial" w:cs="Arial"/>
          <w:color w:val="0A0A0A"/>
        </w:rPr>
      </w:pPr>
      <w:r w:rsidRPr="73663A57">
        <w:t>Persistence: Is this a one-off "falling out" or a repeated pattern?</w:t>
      </w:r>
    </w:p>
    <w:p w14:paraId="01D957E1" w14:textId="77777777" w:rsidR="00361C0E" w:rsidRDefault="00361C0E" w:rsidP="00361C0E">
      <w:pPr>
        <w:pStyle w:val="NoSpacing"/>
      </w:pPr>
      <w:r w:rsidRPr="73663A57">
        <w:t>Purpose: Was it an impulsive mistake (regulation) or a deliberate attempt to hurt?</w:t>
      </w:r>
    </w:p>
    <w:p w14:paraId="0A0D0385" w14:textId="77777777" w:rsidR="00361C0E" w:rsidRDefault="00361C0E" w:rsidP="00361C0E">
      <w:pPr>
        <w:pStyle w:val="NoSpacing"/>
        <w:rPr>
          <w:rFonts w:ascii="Arial" w:eastAsia="Arial" w:hAnsi="Arial" w:cs="Arial"/>
          <w:color w:val="0A0A0A"/>
        </w:rPr>
      </w:pPr>
    </w:p>
    <w:p w14:paraId="304CC250" w14:textId="77777777" w:rsidR="00361C0E" w:rsidRDefault="00361C0E" w:rsidP="00361C0E">
      <w:pPr>
        <w:pStyle w:val="NoSpacing"/>
      </w:pPr>
      <w:r w:rsidRPr="73663A57">
        <w:rPr>
          <w:b/>
          <w:bCs/>
        </w:rPr>
        <w:t>Step 3</w:t>
      </w:r>
      <w:r w:rsidRPr="73663A57">
        <w:t>: The Support Pathway</w:t>
      </w:r>
    </w:p>
    <w:tbl>
      <w:tblPr>
        <w:tblStyle w:val="TableGrid"/>
        <w:tblW w:w="0" w:type="auto"/>
        <w:tblLook w:val="06A0" w:firstRow="1" w:lastRow="0" w:firstColumn="1" w:lastColumn="0" w:noHBand="1" w:noVBand="1"/>
      </w:tblPr>
      <w:tblGrid>
        <w:gridCol w:w="4184"/>
        <w:gridCol w:w="4112"/>
      </w:tblGrid>
      <w:tr w:rsidR="00361C0E" w14:paraId="5EE0C47F" w14:textId="77777777" w:rsidTr="00361C0E">
        <w:trPr>
          <w:trHeight w:val="405"/>
        </w:trPr>
        <w:tc>
          <w:tcPr>
            <w:tcW w:w="5400" w:type="dxa"/>
          </w:tcPr>
          <w:p w14:paraId="0BC73BFE" w14:textId="77777777" w:rsidR="00361C0E" w:rsidRDefault="00361C0E" w:rsidP="00361C0E">
            <w:pPr>
              <w:rPr>
                <w:i/>
                <w:iCs/>
              </w:rPr>
            </w:pPr>
            <w:r w:rsidRPr="73663A57">
              <w:rPr>
                <w:i/>
                <w:iCs/>
              </w:rPr>
              <w:t>If it is "Relational Conflict"</w:t>
            </w:r>
          </w:p>
        </w:tc>
        <w:tc>
          <w:tcPr>
            <w:tcW w:w="5400" w:type="dxa"/>
          </w:tcPr>
          <w:p w14:paraId="755527B2" w14:textId="77777777" w:rsidR="00361C0E" w:rsidRDefault="00361C0E" w:rsidP="00361C0E">
            <w:pPr>
              <w:rPr>
                <w:i/>
                <w:iCs/>
              </w:rPr>
            </w:pPr>
            <w:r w:rsidRPr="73663A57">
              <w:rPr>
                <w:i/>
                <w:iCs/>
              </w:rPr>
              <w:t>If it is "Bullying"</w:t>
            </w:r>
          </w:p>
        </w:tc>
      </w:tr>
      <w:tr w:rsidR="00361C0E" w14:paraId="3E0B8582" w14:textId="77777777" w:rsidTr="00361C0E">
        <w:trPr>
          <w:trHeight w:val="300"/>
        </w:trPr>
        <w:tc>
          <w:tcPr>
            <w:tcW w:w="5400" w:type="dxa"/>
          </w:tcPr>
          <w:p w14:paraId="6FDF22DC" w14:textId="77777777" w:rsidR="00361C0E" w:rsidRDefault="00361C0E" w:rsidP="00361C0E">
            <w:r>
              <w:t>A "Rupture" in a friendship.</w:t>
            </w:r>
          </w:p>
        </w:tc>
        <w:tc>
          <w:tcPr>
            <w:tcW w:w="5400" w:type="dxa"/>
          </w:tcPr>
          <w:p w14:paraId="5E49533F" w14:textId="77777777" w:rsidR="00361C0E" w:rsidRDefault="00361C0E" w:rsidP="00361C0E">
            <w:r>
              <w:t>A breach of safety and well-being.</w:t>
            </w:r>
          </w:p>
        </w:tc>
      </w:tr>
      <w:tr w:rsidR="00361C0E" w14:paraId="584079C3" w14:textId="77777777" w:rsidTr="00361C0E">
        <w:trPr>
          <w:trHeight w:val="300"/>
        </w:trPr>
        <w:tc>
          <w:tcPr>
            <w:tcW w:w="5400" w:type="dxa"/>
          </w:tcPr>
          <w:p w14:paraId="5B0D9C19" w14:textId="77777777" w:rsidR="00361C0E" w:rsidRDefault="00361C0E" w:rsidP="00361C0E">
            <w:r w:rsidRPr="73663A57">
              <w:rPr>
                <w:b/>
                <w:bCs/>
              </w:rPr>
              <w:t>What we do:</w:t>
            </w:r>
            <w:r>
              <w:t xml:space="preserve"> We use Restorative Repair. We help the children hear each other’s feelings and find a way to "make it right."</w:t>
            </w:r>
          </w:p>
        </w:tc>
        <w:tc>
          <w:tcPr>
            <w:tcW w:w="5400" w:type="dxa"/>
          </w:tcPr>
          <w:p w14:paraId="342A5D0D" w14:textId="77777777" w:rsidR="00361C0E" w:rsidRDefault="00361C0E" w:rsidP="00361C0E">
            <w:r w:rsidRPr="73663A57">
              <w:rPr>
                <w:b/>
                <w:bCs/>
              </w:rPr>
              <w:t>What we do:</w:t>
            </w:r>
            <w:r>
              <w:t xml:space="preserve"> We take immediate steps to protect the target. We create a formal plan to ensure they feel safe at school.</w:t>
            </w:r>
          </w:p>
        </w:tc>
      </w:tr>
      <w:tr w:rsidR="00361C0E" w14:paraId="42606C30" w14:textId="77777777" w:rsidTr="00361C0E">
        <w:trPr>
          <w:trHeight w:val="300"/>
        </w:trPr>
        <w:tc>
          <w:tcPr>
            <w:tcW w:w="5400" w:type="dxa"/>
          </w:tcPr>
          <w:p w14:paraId="3C8C16F7" w14:textId="77777777" w:rsidR="00361C0E" w:rsidRDefault="00361C0E" w:rsidP="00361C0E">
            <w:r w:rsidRPr="73663A57">
              <w:rPr>
                <w:b/>
                <w:bCs/>
              </w:rPr>
              <w:t>The Goal:</w:t>
            </w:r>
            <w:r>
              <w:t xml:space="preserve"> To teach your child how to navigate disagreements and build stronger social skills.</w:t>
            </w:r>
          </w:p>
        </w:tc>
        <w:tc>
          <w:tcPr>
            <w:tcW w:w="5400" w:type="dxa"/>
          </w:tcPr>
          <w:p w14:paraId="6559D580" w14:textId="77777777" w:rsidR="00361C0E" w:rsidRDefault="00361C0E" w:rsidP="00361C0E">
            <w:r w:rsidRPr="73663A57">
              <w:rPr>
                <w:b/>
                <w:bCs/>
              </w:rPr>
              <w:t xml:space="preserve">The Goal: </w:t>
            </w:r>
            <w:r>
              <w:t>To stop the behaviour immediately and provide 1:1 Thrive support to the initiator to understand the "why" behind their actions.</w:t>
            </w:r>
          </w:p>
        </w:tc>
      </w:tr>
    </w:tbl>
    <w:p w14:paraId="08233B5E" w14:textId="77777777" w:rsidR="00361C0E" w:rsidRDefault="00361C0E" w:rsidP="00361C0E">
      <w:pPr>
        <w:spacing w:line="259" w:lineRule="auto"/>
        <w:rPr>
          <w:b/>
          <w:bCs/>
        </w:rPr>
      </w:pPr>
    </w:p>
    <w:p w14:paraId="4AA93507" w14:textId="77777777" w:rsidR="00361C0E" w:rsidRDefault="00361C0E" w:rsidP="00361C0E">
      <w:pPr>
        <w:pStyle w:val="NoSpacing"/>
      </w:pPr>
      <w:r w:rsidRPr="73663A57">
        <w:rPr>
          <w:b/>
          <w:bCs/>
        </w:rPr>
        <w:t>Step 4</w:t>
      </w:r>
      <w:r w:rsidRPr="73663A57">
        <w:t>: Keeping You Informed</w:t>
      </w:r>
    </w:p>
    <w:p w14:paraId="58642A01" w14:textId="77777777" w:rsidR="00361C0E" w:rsidRDefault="00361C0E" w:rsidP="00361C0E">
      <w:pPr>
        <w:pStyle w:val="NoSpacing"/>
        <w:rPr>
          <w:rFonts w:ascii="Arial" w:eastAsia="Arial" w:hAnsi="Arial" w:cs="Arial"/>
          <w:color w:val="0A0A0A"/>
        </w:rPr>
      </w:pPr>
      <w:r w:rsidRPr="73663A57">
        <w:t>Communication: We will always talk to you about the pathway we have chosen and why.</w:t>
      </w:r>
    </w:p>
    <w:p w14:paraId="15AC47C0" w14:textId="77777777" w:rsidR="00361C0E" w:rsidRDefault="00361C0E" w:rsidP="00361C0E">
      <w:pPr>
        <w:pStyle w:val="NoSpacing"/>
        <w:rPr>
          <w:rFonts w:ascii="Arial" w:eastAsia="Arial" w:hAnsi="Arial" w:cs="Arial"/>
          <w:color w:val="0A0A0A"/>
        </w:rPr>
      </w:pPr>
      <w:r w:rsidRPr="73663A57">
        <w:t>Checking In: We don't just "fix it" once; we check in over the following weeks to ensure your child still feels happy and secure.</w:t>
      </w:r>
    </w:p>
    <w:p w14:paraId="0D494CFF" w14:textId="77777777" w:rsidR="00361C0E" w:rsidRDefault="00361C0E" w:rsidP="00361C0E">
      <w:pPr>
        <w:pStyle w:val="NoSpacing"/>
        <w:rPr>
          <w:b/>
          <w:bCs/>
        </w:rPr>
      </w:pPr>
    </w:p>
    <w:p w14:paraId="501B879C" w14:textId="77777777" w:rsidR="00361C0E" w:rsidRDefault="00361C0E" w:rsidP="00361C0E">
      <w:pPr>
        <w:pStyle w:val="NoSpacing"/>
        <w:rPr>
          <w:b/>
          <w:bCs/>
        </w:rPr>
      </w:pPr>
      <w:r w:rsidRPr="73663A57">
        <w:rPr>
          <w:b/>
          <w:bCs/>
        </w:rPr>
        <w:t>Why we do it this way:</w:t>
      </w:r>
    </w:p>
    <w:p w14:paraId="4B2E559F" w14:textId="77777777" w:rsidR="00361C0E" w:rsidRDefault="00361C0E" w:rsidP="00361C0E">
      <w:pPr>
        <w:pStyle w:val="NoSpacing"/>
      </w:pPr>
      <w:r w:rsidRPr="73663A57">
        <w:t>In an SEMH school, we know that children are still learning how to manage big emotions. By distinguishing between conflict (a learning moment) and bullying (a safety moment), we ensure every child gets the specific type of help they need to thrive.</w:t>
      </w:r>
    </w:p>
    <w:p w14:paraId="4B978875" w14:textId="77777777" w:rsidR="00361C0E" w:rsidRDefault="00361C0E" w:rsidP="00361C0E">
      <w:pPr>
        <w:pStyle w:val="NoSpacing"/>
      </w:pPr>
    </w:p>
    <w:p w14:paraId="0F5AC63A" w14:textId="77777777" w:rsidR="00361C0E" w:rsidRDefault="00361C0E" w:rsidP="00361C0E">
      <w:pPr>
        <w:pStyle w:val="NoSpacing"/>
        <w:rPr>
          <w:b/>
          <w:bCs/>
          <w:sz w:val="32"/>
          <w:szCs w:val="32"/>
        </w:rPr>
      </w:pPr>
    </w:p>
    <w:p w14:paraId="28734AC1" w14:textId="77777777" w:rsidR="00361C0E" w:rsidRDefault="00361C0E" w:rsidP="00361C0E">
      <w:pPr>
        <w:pStyle w:val="NoSpacing"/>
        <w:rPr>
          <w:b/>
          <w:bCs/>
          <w:sz w:val="32"/>
          <w:szCs w:val="32"/>
        </w:rPr>
      </w:pPr>
    </w:p>
    <w:p w14:paraId="6A07A3FB" w14:textId="77777777" w:rsidR="00361C0E" w:rsidRDefault="00361C0E" w:rsidP="00361C0E">
      <w:pPr>
        <w:pStyle w:val="NoSpacing"/>
        <w:rPr>
          <w:b/>
          <w:bCs/>
          <w:sz w:val="32"/>
          <w:szCs w:val="32"/>
        </w:rPr>
      </w:pPr>
    </w:p>
    <w:p w14:paraId="422AB42B" w14:textId="77777777" w:rsidR="00361C0E" w:rsidRDefault="00361C0E" w:rsidP="00361C0E">
      <w:pPr>
        <w:pStyle w:val="NoSpacing"/>
        <w:rPr>
          <w:b/>
          <w:bCs/>
          <w:sz w:val="32"/>
          <w:szCs w:val="32"/>
        </w:rPr>
      </w:pPr>
    </w:p>
    <w:p w14:paraId="7B4EA33E" w14:textId="77777777" w:rsidR="00361C0E" w:rsidRDefault="00361C0E" w:rsidP="00361C0E">
      <w:pPr>
        <w:pStyle w:val="NoSpacing"/>
        <w:rPr>
          <w:b/>
          <w:bCs/>
          <w:sz w:val="32"/>
          <w:szCs w:val="32"/>
        </w:rPr>
      </w:pPr>
    </w:p>
    <w:p w14:paraId="12D9889F" w14:textId="77777777" w:rsidR="00361C0E" w:rsidRDefault="00361C0E" w:rsidP="00361C0E">
      <w:pPr>
        <w:pStyle w:val="NoSpacing"/>
        <w:rPr>
          <w:b/>
          <w:bCs/>
          <w:sz w:val="32"/>
          <w:szCs w:val="32"/>
        </w:rPr>
      </w:pPr>
    </w:p>
    <w:p w14:paraId="3E5B026B" w14:textId="77777777" w:rsidR="00361C0E" w:rsidRDefault="00361C0E" w:rsidP="00361C0E">
      <w:pPr>
        <w:rPr>
          <w:b/>
          <w:bCs/>
          <w:sz w:val="32"/>
          <w:szCs w:val="32"/>
        </w:rPr>
      </w:pPr>
      <w:r>
        <w:rPr>
          <w:b/>
          <w:bCs/>
          <w:sz w:val="32"/>
          <w:szCs w:val="32"/>
        </w:rPr>
        <w:br w:type="page"/>
      </w:r>
    </w:p>
    <w:p w14:paraId="4478A7BA" w14:textId="77777777" w:rsidR="00361C0E" w:rsidRDefault="00361C0E" w:rsidP="00361C0E">
      <w:pPr>
        <w:pStyle w:val="NoSpacing"/>
        <w:rPr>
          <w:b/>
          <w:bCs/>
          <w:sz w:val="32"/>
          <w:szCs w:val="32"/>
        </w:rPr>
      </w:pPr>
      <w:r>
        <w:rPr>
          <w:b/>
          <w:bCs/>
          <w:sz w:val="32"/>
          <w:szCs w:val="32"/>
        </w:rPr>
        <w:t xml:space="preserve">Appendix 4 </w:t>
      </w:r>
      <w:r w:rsidRPr="73663A57">
        <w:rPr>
          <w:b/>
          <w:bCs/>
          <w:sz w:val="32"/>
          <w:szCs w:val="32"/>
        </w:rPr>
        <w:t>Parent’s Guide to Our Language: The Nurture &amp; Thrive Glossary</w:t>
      </w:r>
    </w:p>
    <w:p w14:paraId="63C750C7" w14:textId="77777777" w:rsidR="00361C0E" w:rsidRDefault="00361C0E" w:rsidP="00361C0E">
      <w:pPr>
        <w:pStyle w:val="NoSpacing"/>
        <w:rPr>
          <w:b/>
          <w:bCs/>
          <w:sz w:val="32"/>
          <w:szCs w:val="32"/>
        </w:rPr>
      </w:pPr>
    </w:p>
    <w:p w14:paraId="7072C3B2" w14:textId="77777777" w:rsidR="00361C0E" w:rsidRDefault="00361C0E" w:rsidP="00361C0E">
      <w:pPr>
        <w:pStyle w:val="NoSpacing"/>
      </w:pPr>
      <w:r w:rsidRPr="73663A57">
        <w:t>In our school, we use specific terms to describe how we support your child’s social and emotional growth. Here is a quick guide to what these words mean for you and your child.</w:t>
      </w:r>
    </w:p>
    <w:p w14:paraId="7DCA88F5" w14:textId="77777777" w:rsidR="00361C0E" w:rsidRDefault="00361C0E" w:rsidP="00361C0E">
      <w:pPr>
        <w:pStyle w:val="NoSpacing"/>
      </w:pPr>
    </w:p>
    <w:p w14:paraId="5DF52499" w14:textId="77777777" w:rsidR="00361C0E" w:rsidRPr="0061545F" w:rsidRDefault="00361C0E" w:rsidP="00361C0E">
      <w:pPr>
        <w:pStyle w:val="NoSpacing"/>
        <w:rPr>
          <w:b/>
        </w:rPr>
      </w:pPr>
      <w:r w:rsidRPr="0061545F">
        <w:rPr>
          <w:b/>
        </w:rPr>
        <w:t>1. The Thrive Approach</w:t>
      </w:r>
    </w:p>
    <w:p w14:paraId="2089FCB1" w14:textId="77777777" w:rsidR="00361C0E" w:rsidRDefault="00361C0E" w:rsidP="00361C0E">
      <w:pPr>
        <w:pStyle w:val="NoSpacing"/>
      </w:pPr>
      <w:r w:rsidRPr="73663A57">
        <w:t>A way of working that uses the latest research in neuroscience and child development to help us understand children's behaviour. It focuses on building secure relationships so children feel safe enough to learn.</w:t>
      </w:r>
    </w:p>
    <w:p w14:paraId="68AFD67C" w14:textId="77777777" w:rsidR="00361C0E" w:rsidRDefault="00361C0E" w:rsidP="00361C0E">
      <w:pPr>
        <w:pStyle w:val="NoSpacing"/>
        <w:rPr>
          <w:b/>
        </w:rPr>
      </w:pPr>
    </w:p>
    <w:p w14:paraId="3CC43820" w14:textId="77777777" w:rsidR="00361C0E" w:rsidRPr="0061545F" w:rsidRDefault="00361C0E" w:rsidP="00361C0E">
      <w:pPr>
        <w:pStyle w:val="NoSpacing"/>
        <w:rPr>
          <w:b/>
        </w:rPr>
      </w:pPr>
      <w:r w:rsidRPr="0061545F">
        <w:rPr>
          <w:b/>
        </w:rPr>
        <w:t>2. Co-Regulation</w:t>
      </w:r>
    </w:p>
    <w:p w14:paraId="4EA9FEBD" w14:textId="77777777" w:rsidR="00361C0E" w:rsidRDefault="00361C0E" w:rsidP="00361C0E">
      <w:pPr>
        <w:pStyle w:val="NoSpacing"/>
      </w:pPr>
      <w:r w:rsidRPr="73663A57">
        <w:t xml:space="preserve">When a child is overwhelmed by big feelings (anger, sadness, or anxiety), they often can’t calm themselves down alone. Co-regulation is when a </w:t>
      </w:r>
      <w:proofErr w:type="gramStart"/>
      <w:r w:rsidRPr="73663A57">
        <w:t>trusted adult stays</w:t>
      </w:r>
      <w:proofErr w:type="gramEnd"/>
      <w:r w:rsidRPr="73663A57">
        <w:t xml:space="preserve"> calm and uses their presence, voice, and breathing to help the child "borrow" their calm until the child is regulated again.</w:t>
      </w:r>
    </w:p>
    <w:p w14:paraId="6A9E6DB4" w14:textId="77777777" w:rsidR="00361C0E" w:rsidRDefault="00361C0E" w:rsidP="00361C0E">
      <w:pPr>
        <w:pStyle w:val="NoSpacing"/>
        <w:rPr>
          <w:b/>
        </w:rPr>
      </w:pPr>
    </w:p>
    <w:p w14:paraId="5AE37273" w14:textId="77777777" w:rsidR="00361C0E" w:rsidRPr="0061545F" w:rsidRDefault="00361C0E" w:rsidP="00361C0E">
      <w:pPr>
        <w:pStyle w:val="NoSpacing"/>
        <w:rPr>
          <w:b/>
        </w:rPr>
      </w:pPr>
      <w:r w:rsidRPr="0061545F">
        <w:rPr>
          <w:b/>
        </w:rPr>
        <w:t>3. Relational Safety</w:t>
      </w:r>
    </w:p>
    <w:p w14:paraId="62AA7A5F" w14:textId="77777777" w:rsidR="00361C0E" w:rsidRDefault="00361C0E" w:rsidP="00361C0E">
      <w:pPr>
        <w:pStyle w:val="NoSpacing"/>
      </w:pPr>
      <w:r w:rsidRPr="73663A57">
        <w:t>This is the feeling a child has when they know the adults around them are consistent, kind, and won’t "give up" on them, even when they are having a hard time. In our school, safety isn't just about physical locks; it’s about feeling emotionally secure in a relationship.</w:t>
      </w:r>
    </w:p>
    <w:p w14:paraId="41256B20" w14:textId="77777777" w:rsidR="00361C0E" w:rsidRDefault="00361C0E" w:rsidP="00361C0E">
      <w:pPr>
        <w:pStyle w:val="NoSpacing"/>
        <w:rPr>
          <w:b/>
        </w:rPr>
      </w:pPr>
    </w:p>
    <w:p w14:paraId="538B7195" w14:textId="77777777" w:rsidR="00361C0E" w:rsidRPr="0061545F" w:rsidRDefault="00361C0E" w:rsidP="00361C0E">
      <w:pPr>
        <w:pStyle w:val="NoSpacing"/>
        <w:rPr>
          <w:b/>
        </w:rPr>
      </w:pPr>
      <w:r w:rsidRPr="0061545F">
        <w:rPr>
          <w:b/>
        </w:rPr>
        <w:t>4. Rupture and Repair</w:t>
      </w:r>
    </w:p>
    <w:p w14:paraId="27913B7F" w14:textId="77777777" w:rsidR="00361C0E" w:rsidRDefault="00361C0E" w:rsidP="00361C0E">
      <w:pPr>
        <w:pStyle w:val="NoSpacing"/>
        <w:rPr>
          <w:rFonts w:ascii="Arial" w:eastAsia="Arial" w:hAnsi="Arial" w:cs="Arial"/>
          <w:color w:val="0A0A0A"/>
        </w:rPr>
      </w:pPr>
      <w:r w:rsidRPr="73663A57">
        <w:t>Rupture: A "break" in a relationship, such as a heated argument or a physical incident.</w:t>
      </w:r>
    </w:p>
    <w:p w14:paraId="09A42CDD" w14:textId="77777777" w:rsidR="00361C0E" w:rsidRDefault="00361C0E" w:rsidP="00361C0E">
      <w:pPr>
        <w:pStyle w:val="NoSpacing"/>
        <w:rPr>
          <w:rFonts w:ascii="Arial" w:eastAsia="Arial" w:hAnsi="Arial" w:cs="Arial"/>
          <w:color w:val="0A0A0A"/>
        </w:rPr>
      </w:pPr>
      <w:r w:rsidRPr="73663A57">
        <w:t>Repair: The process of coming back together, saying sorry, and fixing the hurt. We believe learning how to Repair is one of the most important life skills a child can have.</w:t>
      </w:r>
    </w:p>
    <w:p w14:paraId="7A59D6D3" w14:textId="77777777" w:rsidR="00361C0E" w:rsidRDefault="00361C0E" w:rsidP="00361C0E">
      <w:pPr>
        <w:pStyle w:val="NoSpacing"/>
        <w:rPr>
          <w:b/>
        </w:rPr>
      </w:pPr>
    </w:p>
    <w:p w14:paraId="639353DD" w14:textId="77777777" w:rsidR="00361C0E" w:rsidRPr="0061545F" w:rsidRDefault="00361C0E" w:rsidP="00361C0E">
      <w:pPr>
        <w:pStyle w:val="NoSpacing"/>
        <w:rPr>
          <w:b/>
        </w:rPr>
      </w:pPr>
      <w:r w:rsidRPr="0061545F">
        <w:rPr>
          <w:b/>
        </w:rPr>
        <w:t>5. Behaviour as Communication</w:t>
      </w:r>
    </w:p>
    <w:p w14:paraId="26051ED4" w14:textId="77777777" w:rsidR="00361C0E" w:rsidRDefault="00361C0E" w:rsidP="00361C0E">
      <w:pPr>
        <w:pStyle w:val="NoSpacing"/>
      </w:pPr>
      <w:r w:rsidRPr="73663A57">
        <w:t>We believe that when a child "acts out," they are often trying to tell us something they don't have the words for yet (e.g., "I'm overwhelmed," "I'm scared," or "I don't understand"). Our job is to be "detectives" to find out what that need is.</w:t>
      </w:r>
    </w:p>
    <w:p w14:paraId="2D7C60D1" w14:textId="77777777" w:rsidR="00361C0E" w:rsidRDefault="00361C0E" w:rsidP="00361C0E">
      <w:pPr>
        <w:pStyle w:val="NoSpacing"/>
        <w:rPr>
          <w:b/>
        </w:rPr>
      </w:pPr>
    </w:p>
    <w:p w14:paraId="179AF570" w14:textId="77777777" w:rsidR="00361C0E" w:rsidRPr="0061545F" w:rsidRDefault="00361C0E" w:rsidP="00361C0E">
      <w:pPr>
        <w:pStyle w:val="NoSpacing"/>
        <w:rPr>
          <w:b/>
        </w:rPr>
      </w:pPr>
      <w:r w:rsidRPr="0061545F">
        <w:rPr>
          <w:b/>
        </w:rPr>
        <w:t>6. Restorative Practice</w:t>
      </w:r>
    </w:p>
    <w:p w14:paraId="2EC6966A" w14:textId="77777777" w:rsidR="00361C0E" w:rsidRDefault="00361C0E" w:rsidP="00361C0E">
      <w:pPr>
        <w:pStyle w:val="NoSpacing"/>
      </w:pPr>
      <w:r w:rsidRPr="73663A57">
        <w:t>Instead of just "giving a detention," we use Restorative Practice to help children understand the impact of their actions on others. It involves facilitated conversations where everyone gets to speak, be heard, and agree on a way to move forward.</w:t>
      </w:r>
    </w:p>
    <w:p w14:paraId="13853A5A" w14:textId="77777777" w:rsidR="00361C0E" w:rsidRDefault="00361C0E" w:rsidP="00361C0E">
      <w:pPr>
        <w:pStyle w:val="NoSpacing"/>
        <w:rPr>
          <w:b/>
        </w:rPr>
      </w:pPr>
    </w:p>
    <w:p w14:paraId="791C3A00" w14:textId="77777777" w:rsidR="00361C0E" w:rsidRPr="0061545F" w:rsidRDefault="00361C0E" w:rsidP="00361C0E">
      <w:pPr>
        <w:pStyle w:val="NoSpacing"/>
        <w:rPr>
          <w:b/>
        </w:rPr>
      </w:pPr>
      <w:r w:rsidRPr="0061545F">
        <w:rPr>
          <w:b/>
        </w:rPr>
        <w:t>7. Baseline</w:t>
      </w:r>
    </w:p>
    <w:p w14:paraId="4AEA11C1" w14:textId="77777777" w:rsidR="00361C0E" w:rsidRDefault="00361C0E" w:rsidP="00361C0E">
      <w:pPr>
        <w:pStyle w:val="NoSpacing"/>
      </w:pPr>
      <w:r w:rsidRPr="73663A57">
        <w:t>This is your child’s "normal" state—when they are calm, relaxed, and ready to engage with others. We only try to solve problems or talk about incidents once a child has returned to their baseline.</w:t>
      </w:r>
    </w:p>
    <w:p w14:paraId="10B7E76B" w14:textId="77777777" w:rsidR="00361C0E" w:rsidRDefault="00361C0E" w:rsidP="00361C0E">
      <w:pPr>
        <w:pStyle w:val="NoSpacing"/>
        <w:rPr>
          <w:b/>
        </w:rPr>
      </w:pPr>
    </w:p>
    <w:p w14:paraId="7A35A03A" w14:textId="77777777" w:rsidR="00361C0E" w:rsidRPr="0061545F" w:rsidRDefault="00361C0E" w:rsidP="00361C0E">
      <w:pPr>
        <w:pStyle w:val="NoSpacing"/>
        <w:rPr>
          <w:b/>
        </w:rPr>
      </w:pPr>
      <w:r w:rsidRPr="0061545F">
        <w:rPr>
          <w:b/>
        </w:rPr>
        <w:t>8. Protective Factors</w:t>
      </w:r>
    </w:p>
    <w:p w14:paraId="7650BF49" w14:textId="77777777" w:rsidR="00361C0E" w:rsidRDefault="00361C0E" w:rsidP="00361C0E">
      <w:pPr>
        <w:pStyle w:val="NoSpacing"/>
      </w:pPr>
      <w:r w:rsidRPr="73663A57">
        <w:t>These are the "safety nets" we put around a child—like a specific mentor, a quiet "safe space," or a targeted Thrive action plan—that help them stay resilient when things get tough.</w:t>
      </w:r>
    </w:p>
    <w:p w14:paraId="12C75B38" w14:textId="77777777" w:rsidR="00361C0E" w:rsidRDefault="00361C0E" w:rsidP="00361C0E"/>
    <w:p w14:paraId="05032506" w14:textId="77777777" w:rsidR="00361C0E" w:rsidRDefault="00361C0E" w:rsidP="00361C0E">
      <w:pPr>
        <w:shd w:val="clear" w:color="auto" w:fill="FFFFFF" w:themeFill="background1"/>
        <w:spacing w:before="360" w:after="180" w:line="420" w:lineRule="auto"/>
        <w:rPr>
          <w:rFonts w:ascii="Arial" w:eastAsia="Arial" w:hAnsi="Arial" w:cs="Arial"/>
          <w:b/>
          <w:bCs/>
          <w:color w:val="0A0A0A"/>
          <w:sz w:val="30"/>
          <w:szCs w:val="30"/>
        </w:rPr>
      </w:pPr>
    </w:p>
    <w:p w14:paraId="25468F90" w14:textId="77777777" w:rsidR="00DF3FA9" w:rsidRDefault="00DF3FA9" w:rsidP="00DF3FA9">
      <w:pPr>
        <w:pStyle w:val="NoSpacing"/>
      </w:pPr>
    </w:p>
    <w:p w14:paraId="1C97ACBC" w14:textId="77777777" w:rsidR="00DF3FA9" w:rsidRDefault="00DF3FA9" w:rsidP="00DF3FA9">
      <w:pPr>
        <w:pStyle w:val="NoSpacing"/>
      </w:pPr>
    </w:p>
    <w:p w14:paraId="530B2461" w14:textId="657F8075" w:rsidR="00361C0E" w:rsidRDefault="00361C0E" w:rsidP="00DF3FA9">
      <w:pPr>
        <w:pStyle w:val="NoSpacing"/>
        <w:rPr>
          <w:b/>
          <w:sz w:val="28"/>
        </w:rPr>
      </w:pPr>
      <w:r w:rsidRPr="00DF3FA9">
        <w:rPr>
          <w:b/>
          <w:sz w:val="28"/>
        </w:rPr>
        <w:t xml:space="preserve">Appendix 5 </w:t>
      </w:r>
      <w:bookmarkStart w:id="17" w:name="_Hlk223425614"/>
      <w:r w:rsidRPr="00DF3FA9">
        <w:rPr>
          <w:b/>
          <w:sz w:val="28"/>
        </w:rPr>
        <w:t>Staff Information Sheet: Navigating Conflict &amp; Bullying</w:t>
      </w:r>
      <w:bookmarkEnd w:id="17"/>
    </w:p>
    <w:p w14:paraId="677004BC" w14:textId="77777777" w:rsidR="0016697B" w:rsidRPr="00DF3FA9" w:rsidRDefault="0016697B" w:rsidP="00DF3FA9">
      <w:pPr>
        <w:pStyle w:val="NoSpacing"/>
        <w:rPr>
          <w:b/>
          <w:sz w:val="28"/>
        </w:rPr>
      </w:pPr>
    </w:p>
    <w:p w14:paraId="6D7F88D5" w14:textId="77777777" w:rsidR="00361C0E" w:rsidRDefault="00361C0E" w:rsidP="00361C0E">
      <w:pPr>
        <w:pStyle w:val="NoSpacing"/>
      </w:pPr>
      <w:r w:rsidRPr="73663A57">
        <w:t>1. THE GOLDEN RULE: Wait for the "Baseline"</w:t>
      </w:r>
    </w:p>
    <w:p w14:paraId="50B14D49" w14:textId="77777777" w:rsidR="00361C0E" w:rsidRDefault="00361C0E" w:rsidP="00361C0E">
      <w:pPr>
        <w:pStyle w:val="NoSpacing"/>
      </w:pPr>
      <w:r w:rsidRPr="73663A57">
        <w:t>Never "investigate" or "interviews" pupils while they are in survival mode (Fight/Flight/Freeze).</w:t>
      </w:r>
    </w:p>
    <w:p w14:paraId="3CEED7BD" w14:textId="77777777" w:rsidR="00361C0E" w:rsidRDefault="00361C0E" w:rsidP="00361C0E">
      <w:pPr>
        <w:pStyle w:val="NoSpacing"/>
      </w:pPr>
      <w:r w:rsidRPr="73663A57">
        <w:t>Action: Use Co-regulation. Mirror calm body language, use low/slow tones, and give space.</w:t>
      </w:r>
    </w:p>
    <w:p w14:paraId="31D74EEB" w14:textId="77777777" w:rsidR="00361C0E" w:rsidRDefault="00361C0E" w:rsidP="00361C0E">
      <w:pPr>
        <w:pStyle w:val="NoSpacing"/>
      </w:pPr>
      <w:r w:rsidRPr="73663A57">
        <w:t xml:space="preserve">Goal: Move the child from the </w:t>
      </w:r>
      <w:r w:rsidRPr="73663A57">
        <w:rPr>
          <w:i/>
          <w:iCs/>
        </w:rPr>
        <w:t>Amygdala</w:t>
      </w:r>
      <w:r w:rsidRPr="73663A57">
        <w:t xml:space="preserve"> (Stress) to the </w:t>
      </w:r>
      <w:r w:rsidRPr="73663A57">
        <w:rPr>
          <w:i/>
          <w:iCs/>
        </w:rPr>
        <w:t>Pre-frontal Cortex</w:t>
      </w:r>
      <w:r w:rsidRPr="73663A57">
        <w:t xml:space="preserve"> (Thinking).</w:t>
      </w:r>
    </w:p>
    <w:p w14:paraId="2BFB5E5F" w14:textId="77777777" w:rsidR="00361C0E" w:rsidRDefault="00361C0E" w:rsidP="00361C0E">
      <w:pPr>
        <w:pStyle w:val="NoSpacing"/>
      </w:pPr>
    </w:p>
    <w:p w14:paraId="6560238C" w14:textId="77777777" w:rsidR="00361C0E" w:rsidRDefault="00361C0E" w:rsidP="00361C0E">
      <w:pPr>
        <w:pStyle w:val="NoSpacing"/>
      </w:pPr>
      <w:r w:rsidRPr="73663A57">
        <w:t>2. THE QUICK TRIAGE: Is it Conflict or Bullying?</w:t>
      </w:r>
    </w:p>
    <w:p w14:paraId="3440A52D" w14:textId="77777777" w:rsidR="00361C0E" w:rsidRDefault="00361C0E" w:rsidP="00361C0E">
      <w:pPr>
        <w:pStyle w:val="NoSpacing"/>
      </w:pPr>
      <w:r w:rsidRPr="73663A57">
        <w:t>When both parties are calm, ask yourself these three "diagnostic" questions:</w:t>
      </w:r>
    </w:p>
    <w:p w14:paraId="2F0D77BB" w14:textId="77777777" w:rsidR="00361C0E" w:rsidRDefault="00361C0E" w:rsidP="00361C0E">
      <w:pPr>
        <w:pStyle w:val="NoSpacing"/>
      </w:pPr>
      <w:r w:rsidRPr="73663A57">
        <w:t>Imbalance? Is there a difference in power (age, size, social influence, or 3-on-1)?</w:t>
      </w:r>
    </w:p>
    <w:p w14:paraId="32B7063E" w14:textId="77777777" w:rsidR="00361C0E" w:rsidRDefault="00361C0E" w:rsidP="00361C0E">
      <w:pPr>
        <w:pStyle w:val="NoSpacing"/>
      </w:pPr>
      <w:r w:rsidRPr="73663A57">
        <w:t>Intent? Was this an impulsive "outburst" or a calculated "target"?</w:t>
      </w:r>
    </w:p>
    <w:p w14:paraId="3277530A" w14:textId="77777777" w:rsidR="00361C0E" w:rsidRDefault="00361C0E" w:rsidP="00361C0E">
      <w:pPr>
        <w:pStyle w:val="NoSpacing"/>
      </w:pPr>
      <w:r w:rsidRPr="73663A57">
        <w:t xml:space="preserve">Pattern? Is this S.T.O.P (Several Times </w:t>
      </w:r>
      <w:proofErr w:type="gramStart"/>
      <w:r w:rsidRPr="73663A57">
        <w:t>On</w:t>
      </w:r>
      <w:proofErr w:type="gramEnd"/>
      <w:r w:rsidRPr="73663A57">
        <w:t xml:space="preserve"> Purpose)?</w:t>
      </w:r>
    </w:p>
    <w:p w14:paraId="26B96A4C" w14:textId="77777777" w:rsidR="00361C0E" w:rsidRDefault="00361C0E" w:rsidP="00361C0E">
      <w:pPr>
        <w:pStyle w:val="NoSpacing"/>
      </w:pPr>
    </w:p>
    <w:p w14:paraId="322F99E9" w14:textId="77777777" w:rsidR="00361C0E" w:rsidRDefault="00361C0E" w:rsidP="00361C0E">
      <w:pPr>
        <w:pStyle w:val="NoSpacing"/>
      </w:pPr>
      <w:r w:rsidRPr="73663A57">
        <w:t>3. CHOOSE YOUR PATHWAY</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A0" w:firstRow="1" w:lastRow="0" w:firstColumn="1" w:lastColumn="0" w:noHBand="1" w:noVBand="1"/>
      </w:tblPr>
      <w:tblGrid>
        <w:gridCol w:w="3665"/>
        <w:gridCol w:w="4631"/>
      </w:tblGrid>
      <w:tr w:rsidR="00361C0E" w14:paraId="5A1DDB42" w14:textId="77777777" w:rsidTr="00361C0E">
        <w:trPr>
          <w:trHeight w:val="300"/>
        </w:trPr>
        <w:tc>
          <w:tcPr>
            <w:tcW w:w="4390" w:type="dxa"/>
            <w:tcMar>
              <w:top w:w="120" w:type="dxa"/>
              <w:bottom w:w="120" w:type="dxa"/>
              <w:right w:w="240" w:type="dxa"/>
            </w:tcMar>
          </w:tcPr>
          <w:p w14:paraId="6730513D" w14:textId="77777777" w:rsidR="00361C0E" w:rsidRDefault="00361C0E" w:rsidP="00361C0E">
            <w:pPr>
              <w:pStyle w:val="NoSpacing"/>
            </w:pPr>
            <w:r w:rsidRPr="73663A57">
              <w:rPr>
                <w:sz w:val="21"/>
                <w:szCs w:val="21"/>
              </w:rPr>
              <w:t>Pathway A: Relational Conflict</w:t>
            </w:r>
          </w:p>
        </w:tc>
        <w:tc>
          <w:tcPr>
            <w:tcW w:w="5750" w:type="dxa"/>
            <w:tcMar>
              <w:top w:w="120" w:type="dxa"/>
              <w:bottom w:w="120" w:type="dxa"/>
            </w:tcMar>
          </w:tcPr>
          <w:p w14:paraId="43A989F2" w14:textId="77777777" w:rsidR="00361C0E" w:rsidRDefault="00361C0E" w:rsidP="00361C0E">
            <w:pPr>
              <w:pStyle w:val="NoSpacing"/>
            </w:pPr>
            <w:r w:rsidRPr="73663A57">
              <w:rPr>
                <w:sz w:val="21"/>
                <w:szCs w:val="21"/>
              </w:rPr>
              <w:t>Pathway B: Bullying</w:t>
            </w:r>
          </w:p>
        </w:tc>
      </w:tr>
      <w:tr w:rsidR="00361C0E" w14:paraId="192D1D19" w14:textId="77777777" w:rsidTr="00361C0E">
        <w:trPr>
          <w:trHeight w:val="300"/>
        </w:trPr>
        <w:tc>
          <w:tcPr>
            <w:tcW w:w="4390" w:type="dxa"/>
            <w:tcMar>
              <w:top w:w="180" w:type="dxa"/>
              <w:bottom w:w="180" w:type="dxa"/>
              <w:right w:w="240" w:type="dxa"/>
            </w:tcMar>
          </w:tcPr>
          <w:p w14:paraId="467164B8" w14:textId="77777777" w:rsidR="00361C0E" w:rsidRDefault="00361C0E" w:rsidP="00361C0E">
            <w:pPr>
              <w:pStyle w:val="NoSpacing"/>
            </w:pPr>
            <w:r w:rsidRPr="73663A57">
              <w:rPr>
                <w:sz w:val="21"/>
                <w:szCs w:val="21"/>
              </w:rPr>
              <w:t>View as: A "Social Learning Gap."</w:t>
            </w:r>
          </w:p>
        </w:tc>
        <w:tc>
          <w:tcPr>
            <w:tcW w:w="5750" w:type="dxa"/>
            <w:tcMar>
              <w:top w:w="180" w:type="dxa"/>
              <w:bottom w:w="180" w:type="dxa"/>
            </w:tcMar>
          </w:tcPr>
          <w:p w14:paraId="0731B659" w14:textId="77777777" w:rsidR="00361C0E" w:rsidRDefault="00361C0E" w:rsidP="00361C0E">
            <w:pPr>
              <w:pStyle w:val="NoSpacing"/>
            </w:pPr>
            <w:r w:rsidRPr="73663A57">
              <w:rPr>
                <w:sz w:val="21"/>
                <w:szCs w:val="21"/>
              </w:rPr>
              <w:t>View as: A "Safety &amp; Safeguarding Breach."</w:t>
            </w:r>
          </w:p>
        </w:tc>
      </w:tr>
      <w:tr w:rsidR="00361C0E" w14:paraId="4724EDCC" w14:textId="77777777" w:rsidTr="00361C0E">
        <w:trPr>
          <w:trHeight w:val="300"/>
        </w:trPr>
        <w:tc>
          <w:tcPr>
            <w:tcW w:w="4390" w:type="dxa"/>
            <w:tcMar>
              <w:top w:w="180" w:type="dxa"/>
              <w:bottom w:w="180" w:type="dxa"/>
              <w:right w:w="240" w:type="dxa"/>
            </w:tcMar>
          </w:tcPr>
          <w:p w14:paraId="72C1F45D" w14:textId="77777777" w:rsidR="00361C0E" w:rsidRDefault="00361C0E" w:rsidP="00361C0E">
            <w:pPr>
              <w:pStyle w:val="NoSpacing"/>
            </w:pPr>
            <w:r w:rsidRPr="73663A57">
              <w:rPr>
                <w:sz w:val="21"/>
                <w:szCs w:val="21"/>
              </w:rPr>
              <w:t>Primary Tool: Restorative Conversation.</w:t>
            </w:r>
          </w:p>
        </w:tc>
        <w:tc>
          <w:tcPr>
            <w:tcW w:w="5750" w:type="dxa"/>
            <w:tcMar>
              <w:top w:w="180" w:type="dxa"/>
              <w:bottom w:w="180" w:type="dxa"/>
            </w:tcMar>
          </w:tcPr>
          <w:p w14:paraId="15C87B0A" w14:textId="77777777" w:rsidR="00361C0E" w:rsidRDefault="00361C0E" w:rsidP="00361C0E">
            <w:pPr>
              <w:pStyle w:val="NoSpacing"/>
            </w:pPr>
            <w:r w:rsidRPr="73663A57">
              <w:rPr>
                <w:sz w:val="21"/>
                <w:szCs w:val="21"/>
              </w:rPr>
              <w:t>Primary Tool: Safety Plan &amp; Formal Logging.</w:t>
            </w:r>
          </w:p>
        </w:tc>
      </w:tr>
      <w:tr w:rsidR="00361C0E" w14:paraId="3A2065DB" w14:textId="77777777" w:rsidTr="00361C0E">
        <w:trPr>
          <w:trHeight w:val="300"/>
        </w:trPr>
        <w:tc>
          <w:tcPr>
            <w:tcW w:w="4390" w:type="dxa"/>
            <w:tcMar>
              <w:top w:w="180" w:type="dxa"/>
              <w:bottom w:w="180" w:type="dxa"/>
              <w:right w:w="240" w:type="dxa"/>
            </w:tcMar>
          </w:tcPr>
          <w:p w14:paraId="6EC389AB" w14:textId="77777777" w:rsidR="00361C0E" w:rsidRDefault="00361C0E" w:rsidP="00361C0E">
            <w:pPr>
              <w:pStyle w:val="NoSpacing"/>
            </w:pPr>
            <w:r w:rsidRPr="73663A57">
              <w:rPr>
                <w:sz w:val="21"/>
                <w:szCs w:val="21"/>
              </w:rPr>
              <w:t>Staff Script: "It looks like there’s been a rupture here. Let’s work out how to repair it."</w:t>
            </w:r>
          </w:p>
        </w:tc>
        <w:tc>
          <w:tcPr>
            <w:tcW w:w="5750" w:type="dxa"/>
            <w:tcMar>
              <w:top w:w="180" w:type="dxa"/>
              <w:bottom w:w="180" w:type="dxa"/>
            </w:tcMar>
          </w:tcPr>
          <w:p w14:paraId="5E8547CD" w14:textId="77777777" w:rsidR="00361C0E" w:rsidRDefault="00361C0E" w:rsidP="00361C0E">
            <w:pPr>
              <w:pStyle w:val="NoSpacing"/>
            </w:pPr>
            <w:r w:rsidRPr="73663A57">
              <w:rPr>
                <w:sz w:val="21"/>
                <w:szCs w:val="21"/>
              </w:rPr>
              <w:t>Staff Script: "My main job is to keep you safe. I am taking this seriously and will help you."</w:t>
            </w:r>
          </w:p>
        </w:tc>
      </w:tr>
      <w:tr w:rsidR="00361C0E" w14:paraId="62A14547" w14:textId="77777777" w:rsidTr="00361C0E">
        <w:trPr>
          <w:trHeight w:val="300"/>
        </w:trPr>
        <w:tc>
          <w:tcPr>
            <w:tcW w:w="4390" w:type="dxa"/>
            <w:tcMar>
              <w:top w:w="180" w:type="dxa"/>
              <w:bottom w:w="180" w:type="dxa"/>
              <w:right w:w="240" w:type="dxa"/>
            </w:tcMar>
          </w:tcPr>
          <w:p w14:paraId="07F048FF" w14:textId="77777777" w:rsidR="00361C0E" w:rsidRDefault="00361C0E" w:rsidP="00361C0E">
            <w:pPr>
              <w:pStyle w:val="NoSpacing"/>
            </w:pPr>
            <w:r w:rsidRPr="73663A57">
              <w:rPr>
                <w:sz w:val="21"/>
                <w:szCs w:val="21"/>
              </w:rPr>
              <w:t>Outcome: A "Handshake" or agreed repair.</w:t>
            </w:r>
          </w:p>
        </w:tc>
        <w:tc>
          <w:tcPr>
            <w:tcW w:w="5750" w:type="dxa"/>
            <w:tcMar>
              <w:top w:w="180" w:type="dxa"/>
              <w:bottom w:w="180" w:type="dxa"/>
            </w:tcMar>
          </w:tcPr>
          <w:p w14:paraId="282D0839" w14:textId="77777777" w:rsidR="00361C0E" w:rsidRDefault="00361C0E" w:rsidP="00361C0E">
            <w:pPr>
              <w:pStyle w:val="NoSpacing"/>
            </w:pPr>
            <w:r w:rsidRPr="73663A57">
              <w:rPr>
                <w:sz w:val="21"/>
                <w:szCs w:val="21"/>
              </w:rPr>
              <w:t>Outcome: Targeted Thrive 1:1 intervention.</w:t>
            </w:r>
          </w:p>
        </w:tc>
      </w:tr>
    </w:tbl>
    <w:p w14:paraId="5FEB9513" w14:textId="77777777" w:rsidR="00361C0E" w:rsidRDefault="00361C0E" w:rsidP="00361C0E">
      <w:pPr>
        <w:pStyle w:val="NoSpacing"/>
      </w:pPr>
    </w:p>
    <w:p w14:paraId="6BC2E366" w14:textId="77777777" w:rsidR="00361C0E" w:rsidRDefault="00361C0E" w:rsidP="00361C0E">
      <w:pPr>
        <w:pStyle w:val="NoSpacing"/>
      </w:pPr>
      <w:r w:rsidRPr="73663A57">
        <w:t>4. THE RESTORATIVE SCRIPT (The 5 Questions)</w:t>
      </w:r>
    </w:p>
    <w:p w14:paraId="2E9AB6AB" w14:textId="77777777" w:rsidR="00361C0E" w:rsidRDefault="00361C0E" w:rsidP="00361C0E">
      <w:pPr>
        <w:pStyle w:val="NoSpacing"/>
      </w:pPr>
      <w:r w:rsidRPr="73663A57">
        <w:t>Use these once the "Reasoning" brain is back online:</w:t>
      </w:r>
    </w:p>
    <w:p w14:paraId="005E8648" w14:textId="77777777" w:rsidR="00361C0E" w:rsidRDefault="00361C0E" w:rsidP="00361C0E">
      <w:pPr>
        <w:pStyle w:val="NoSpacing"/>
      </w:pPr>
      <w:r w:rsidRPr="73663A57">
        <w:t>What happened? (Listen without judgment).</w:t>
      </w:r>
    </w:p>
    <w:p w14:paraId="4552288F" w14:textId="77777777" w:rsidR="00361C0E" w:rsidRDefault="00361C0E" w:rsidP="00361C0E">
      <w:pPr>
        <w:pStyle w:val="NoSpacing"/>
      </w:pPr>
      <w:r w:rsidRPr="73663A57">
        <w:t>What were you thinking/feeling at the time?</w:t>
      </w:r>
    </w:p>
    <w:p w14:paraId="7BEADCD3" w14:textId="77777777" w:rsidR="00361C0E" w:rsidRDefault="00361C0E" w:rsidP="00361C0E">
      <w:pPr>
        <w:pStyle w:val="NoSpacing"/>
      </w:pPr>
      <w:r w:rsidRPr="73663A57">
        <w:t>Who has been affected by this?</w:t>
      </w:r>
    </w:p>
    <w:p w14:paraId="7C2681EF" w14:textId="77777777" w:rsidR="00361C0E" w:rsidRDefault="00361C0E" w:rsidP="00361C0E">
      <w:pPr>
        <w:pStyle w:val="NoSpacing"/>
      </w:pPr>
      <w:r w:rsidRPr="73663A57">
        <w:t>How have they been affected?</w:t>
      </w:r>
    </w:p>
    <w:p w14:paraId="6C53B49E" w14:textId="77777777" w:rsidR="00361C0E" w:rsidRDefault="00361C0E" w:rsidP="00361C0E">
      <w:pPr>
        <w:pStyle w:val="NoSpacing"/>
      </w:pPr>
      <w:r w:rsidRPr="73663A57">
        <w:t>What do we need to do to make things right?</w:t>
      </w:r>
    </w:p>
    <w:p w14:paraId="624508E8" w14:textId="77777777" w:rsidR="00361C0E" w:rsidRDefault="00361C0E" w:rsidP="00361C0E">
      <w:pPr>
        <w:pStyle w:val="NoSpacing"/>
      </w:pPr>
    </w:p>
    <w:p w14:paraId="0D73A1B3" w14:textId="77777777" w:rsidR="00361C0E" w:rsidRDefault="00361C0E" w:rsidP="00361C0E">
      <w:pPr>
        <w:pStyle w:val="NoSpacing"/>
      </w:pPr>
      <w:r w:rsidRPr="73663A57">
        <w:t>5. THE "NURTURE" REMINDER</w:t>
      </w:r>
    </w:p>
    <w:p w14:paraId="280EF558" w14:textId="77777777" w:rsidR="00361C0E" w:rsidRDefault="00361C0E" w:rsidP="00361C0E">
      <w:pPr>
        <w:pStyle w:val="NoSpacing"/>
      </w:pPr>
      <w:r w:rsidRPr="73663A57">
        <w:t>For the Victim: Validate their feelings immediately. Do not ask "What did you do to start it?"</w:t>
      </w:r>
    </w:p>
    <w:p w14:paraId="60E6F5FA" w14:textId="77777777" w:rsidR="00361C0E" w:rsidRDefault="00361C0E" w:rsidP="00361C0E">
      <w:pPr>
        <w:pStyle w:val="NoSpacing"/>
      </w:pPr>
      <w:r w:rsidRPr="73663A57">
        <w:t xml:space="preserve">For the Initiator: Maintain the Relational Connection. We dislike the </w:t>
      </w:r>
      <w:r w:rsidRPr="73663A57">
        <w:rPr>
          <w:i/>
          <w:iCs/>
        </w:rPr>
        <w:t>behaviour</w:t>
      </w:r>
      <w:r w:rsidRPr="73663A57">
        <w:t xml:space="preserve">, but we still value the </w:t>
      </w:r>
      <w:r w:rsidRPr="73663A57">
        <w:rPr>
          <w:i/>
          <w:iCs/>
        </w:rPr>
        <w:t>child</w:t>
      </w:r>
      <w:r w:rsidRPr="73663A57">
        <w:t>. Use their Thrive Profile to understand their "Shame" or "Power" triggers.</w:t>
      </w:r>
    </w:p>
    <w:p w14:paraId="17775CD4" w14:textId="77777777" w:rsidR="00361C0E" w:rsidRDefault="00361C0E" w:rsidP="00361C0E">
      <w:pPr>
        <w:pStyle w:val="NoSpacing"/>
      </w:pPr>
    </w:p>
    <w:p w14:paraId="5930DECC" w14:textId="77777777" w:rsidR="00361C0E" w:rsidRDefault="00361C0E" w:rsidP="00361C0E">
      <w:pPr>
        <w:pStyle w:val="NoSpacing"/>
      </w:pPr>
      <w:r w:rsidRPr="73663A57">
        <w:rPr>
          <w:sz w:val="30"/>
          <w:szCs w:val="30"/>
        </w:rPr>
        <w:t>Administrative Requirement</w:t>
      </w:r>
    </w:p>
    <w:p w14:paraId="42E01146" w14:textId="77777777" w:rsidR="00361C0E" w:rsidRDefault="00361C0E" w:rsidP="00361C0E">
      <w:pPr>
        <w:pStyle w:val="NoSpacing"/>
      </w:pPr>
      <w:r w:rsidRPr="73663A57">
        <w:t>All Pathway B (Bullying) incidents must be logged on [CPOMS/</w:t>
      </w:r>
      <w:proofErr w:type="spellStart"/>
      <w:r w:rsidRPr="73663A57">
        <w:t>MyConcern</w:t>
      </w:r>
      <w:proofErr w:type="spellEnd"/>
      <w:r w:rsidRPr="73663A57">
        <w:t>/School System] by the end of the shift. Ensure you tick the "Protected Characteristics" box if applicable (Equality Act 2010).</w:t>
      </w:r>
    </w:p>
    <w:p w14:paraId="29038A1D" w14:textId="77777777" w:rsidR="00361C0E" w:rsidRDefault="00361C0E" w:rsidP="00361C0E"/>
    <w:p w14:paraId="07D652A8" w14:textId="77777777" w:rsidR="00361C0E" w:rsidRDefault="00361C0E" w:rsidP="00361C0E"/>
    <w:p w14:paraId="442D9B85" w14:textId="77777777" w:rsidR="00361C0E" w:rsidRDefault="00361C0E" w:rsidP="00361C0E">
      <w:pPr>
        <w:rPr>
          <w:b/>
          <w:bCs/>
          <w:sz w:val="32"/>
          <w:szCs w:val="32"/>
        </w:rPr>
      </w:pPr>
      <w:r>
        <w:rPr>
          <w:b/>
          <w:bCs/>
          <w:sz w:val="32"/>
          <w:szCs w:val="32"/>
        </w:rPr>
        <w:br w:type="page"/>
      </w:r>
    </w:p>
    <w:p w14:paraId="24B428C4" w14:textId="4F728048" w:rsidR="00361C0E" w:rsidRDefault="00361C0E" w:rsidP="00361C0E">
      <w:pPr>
        <w:rPr>
          <w:b/>
          <w:bCs/>
          <w:sz w:val="32"/>
          <w:szCs w:val="32"/>
        </w:rPr>
      </w:pPr>
      <w:r w:rsidRPr="73663A57">
        <w:rPr>
          <w:b/>
          <w:bCs/>
          <w:sz w:val="32"/>
          <w:szCs w:val="32"/>
        </w:rPr>
        <w:t xml:space="preserve">Appendix </w:t>
      </w:r>
      <w:r>
        <w:rPr>
          <w:b/>
          <w:bCs/>
          <w:sz w:val="32"/>
          <w:szCs w:val="32"/>
        </w:rPr>
        <w:t>6</w:t>
      </w:r>
      <w:r w:rsidRPr="73663A57">
        <w:rPr>
          <w:b/>
          <w:bCs/>
          <w:sz w:val="32"/>
          <w:szCs w:val="32"/>
        </w:rPr>
        <w:t xml:space="preserve"> Searching, Screening and Confiscation</w:t>
      </w:r>
    </w:p>
    <w:p w14:paraId="76B017C7" w14:textId="77777777" w:rsidR="0016697B" w:rsidRDefault="0016697B" w:rsidP="00361C0E">
      <w:pPr>
        <w:rPr>
          <w:b/>
          <w:bCs/>
          <w:sz w:val="32"/>
          <w:szCs w:val="32"/>
        </w:rPr>
      </w:pPr>
    </w:p>
    <w:p w14:paraId="2E8CACD0" w14:textId="77777777" w:rsidR="00361C0E" w:rsidRDefault="00361C0E" w:rsidP="00361C0E">
      <w:pPr>
        <w:pStyle w:val="NoSpacing"/>
      </w:pPr>
      <w:r w:rsidRPr="73663A57">
        <w:t xml:space="preserve">To align with St. Anthony’s </w:t>
      </w:r>
      <w:r w:rsidRPr="73663A57">
        <w:rPr>
          <w:b/>
          <w:bCs/>
        </w:rPr>
        <w:t>SEMH</w:t>
      </w:r>
      <w:r w:rsidRPr="73663A57">
        <w:t xml:space="preserve"> and </w:t>
      </w:r>
      <w:r w:rsidRPr="73663A57">
        <w:rPr>
          <w:b/>
          <w:bCs/>
        </w:rPr>
        <w:t>Nurture</w:t>
      </w:r>
      <w:r w:rsidRPr="73663A57">
        <w:t xml:space="preserve"> ethos, the policy on searching and confiscation must balance </w:t>
      </w:r>
      <w:r w:rsidRPr="73663A57">
        <w:rPr>
          <w:b/>
          <w:bCs/>
        </w:rPr>
        <w:t>legal statutory powers</w:t>
      </w:r>
      <w:r w:rsidRPr="73663A57">
        <w:t xml:space="preserve"> with the need to maintain </w:t>
      </w:r>
      <w:r w:rsidRPr="73663A57">
        <w:rPr>
          <w:b/>
          <w:bCs/>
        </w:rPr>
        <w:t>relational safety</w:t>
      </w:r>
      <w:r w:rsidRPr="73663A57">
        <w:t>. In a nurture setting, a search is a high-stress event that can trigger "flight or fight" responses; therefore, the process must be handled with extreme sensitivity.</w:t>
      </w:r>
    </w:p>
    <w:p w14:paraId="65CE7795" w14:textId="77777777" w:rsidR="00361C0E" w:rsidRDefault="00361C0E" w:rsidP="00361C0E">
      <w:pPr>
        <w:pStyle w:val="NoSpacing"/>
      </w:pPr>
    </w:p>
    <w:p w14:paraId="3CCE8F08" w14:textId="77777777" w:rsidR="00361C0E" w:rsidRDefault="00361C0E" w:rsidP="00361C0E">
      <w:pPr>
        <w:pStyle w:val="NoSpacing"/>
      </w:pPr>
      <w:r w:rsidRPr="73663A57">
        <w:rPr>
          <w:b/>
          <w:bCs/>
        </w:rPr>
        <w:t>1. Legal Authority</w:t>
      </w:r>
      <w:r>
        <w:br/>
      </w:r>
      <w:r w:rsidRPr="73663A57">
        <w:t xml:space="preserve">In accordance with the Education Act 1996 and the DfE Statutory Guidance (2022), the Headteacher and authorised staff at St. Anthony’s have a statutory power to search pupils or their possessions, without consent, where they have reasonable grounds to suspect that the pupil may have a </w:t>
      </w:r>
      <w:r w:rsidRPr="73663A57">
        <w:rPr>
          <w:b/>
          <w:bCs/>
        </w:rPr>
        <w:t>prohibited item</w:t>
      </w:r>
      <w:r w:rsidRPr="73663A57">
        <w:t xml:space="preserve"> (e.g., weapons, alcohol, illegal drugs, tobacco/vapes, or items used to commit an offence). Staff are never permitted to conduct a strip search; this is a police matter and requires an Appropriate Adult and strict PACE guidelines.</w:t>
      </w:r>
    </w:p>
    <w:p w14:paraId="5B520211" w14:textId="77777777" w:rsidR="00361C0E" w:rsidRDefault="00361C0E" w:rsidP="00361C0E">
      <w:pPr>
        <w:pStyle w:val="NoSpacing"/>
        <w:rPr>
          <w:b/>
          <w:bCs/>
        </w:rPr>
      </w:pPr>
    </w:p>
    <w:p w14:paraId="7426300C" w14:textId="77777777" w:rsidR="00361C0E" w:rsidRDefault="00361C0E" w:rsidP="00361C0E">
      <w:pPr>
        <w:pStyle w:val="NoSpacing"/>
      </w:pPr>
      <w:r>
        <w:rPr>
          <w:b/>
          <w:bCs/>
        </w:rPr>
        <w:t xml:space="preserve">2. </w:t>
      </w:r>
      <w:r w:rsidRPr="73663A57">
        <w:rPr>
          <w:b/>
          <w:bCs/>
        </w:rPr>
        <w:t>Prohibited Items List</w:t>
      </w:r>
    </w:p>
    <w:p w14:paraId="780E2F72" w14:textId="77777777" w:rsidR="00361C0E" w:rsidRDefault="00361C0E" w:rsidP="00361C0E">
      <w:pPr>
        <w:pStyle w:val="NoSpacing"/>
      </w:pPr>
      <w:r w:rsidRPr="73663A57">
        <w:t xml:space="preserve">At St.  Anthony’s, the prohibited items list must balance </w:t>
      </w:r>
      <w:r w:rsidRPr="73663A57">
        <w:rPr>
          <w:b/>
          <w:bCs/>
        </w:rPr>
        <w:t>statutory law</w:t>
      </w:r>
      <w:r w:rsidRPr="73663A57">
        <w:t xml:space="preserve"> with the </w:t>
      </w:r>
      <w:r w:rsidRPr="73663A57">
        <w:rPr>
          <w:b/>
          <w:bCs/>
        </w:rPr>
        <w:t>specific risks</w:t>
      </w:r>
      <w:r w:rsidRPr="73663A57">
        <w:t xml:space="preserve"> found in a nurture-based environment (such as items that trigger sensory overload, emotional dysregulation, or "flight" risks).</w:t>
      </w:r>
    </w:p>
    <w:p w14:paraId="533F289E" w14:textId="77777777" w:rsidR="00361C0E" w:rsidRDefault="00361C0E" w:rsidP="00361C0E">
      <w:pPr>
        <w:pStyle w:val="NoSpacing"/>
        <w:rPr>
          <w:b/>
          <w:bCs/>
          <w:sz w:val="30"/>
          <w:szCs w:val="30"/>
        </w:rPr>
      </w:pPr>
      <w:r w:rsidRPr="73663A57">
        <w:t xml:space="preserve">Under the Department for Education's Searching, Screening and Confiscation advice, these items must be clearly defined. </w:t>
      </w:r>
    </w:p>
    <w:p w14:paraId="39060725" w14:textId="77777777" w:rsidR="00361C0E" w:rsidRDefault="00361C0E" w:rsidP="00361C0E">
      <w:pPr>
        <w:pStyle w:val="NoSpacing"/>
        <w:ind w:left="720"/>
        <w:rPr>
          <w:b/>
          <w:bCs/>
        </w:rPr>
      </w:pPr>
    </w:p>
    <w:p w14:paraId="374CF6CD" w14:textId="77777777" w:rsidR="00361C0E" w:rsidRDefault="00361C0E" w:rsidP="00361C0E">
      <w:pPr>
        <w:pStyle w:val="NoSpacing"/>
        <w:ind w:left="720"/>
      </w:pPr>
      <w:r w:rsidRPr="73663A57">
        <w:rPr>
          <w:b/>
          <w:bCs/>
        </w:rPr>
        <w:t>Statutory Prohibited Items (Legal Requirement)</w:t>
      </w:r>
    </w:p>
    <w:p w14:paraId="1EA4E094" w14:textId="77777777" w:rsidR="00361C0E" w:rsidRDefault="00361C0E" w:rsidP="00361C0E">
      <w:pPr>
        <w:pStyle w:val="NoSpacing"/>
        <w:ind w:left="720"/>
      </w:pPr>
      <w:r w:rsidRPr="73663A57">
        <w:rPr>
          <w:b/>
          <w:bCs/>
        </w:rPr>
        <w:t>Knives and Weapons:</w:t>
      </w:r>
      <w:r w:rsidRPr="73663A57">
        <w:t xml:space="preserve"> Any item made or adapted for causing injury.</w:t>
      </w:r>
    </w:p>
    <w:p w14:paraId="364859E5" w14:textId="77777777" w:rsidR="00361C0E" w:rsidRDefault="00361C0E" w:rsidP="00361C0E">
      <w:pPr>
        <w:pStyle w:val="NoSpacing"/>
        <w:ind w:left="720"/>
      </w:pPr>
      <w:r w:rsidRPr="73663A57">
        <w:rPr>
          <w:b/>
          <w:bCs/>
        </w:rPr>
        <w:t>Alcohol:</w:t>
      </w:r>
      <w:r w:rsidRPr="73663A57">
        <w:t xml:space="preserve"> Any beverage containing alcohol.</w:t>
      </w:r>
    </w:p>
    <w:p w14:paraId="10AD6EA6" w14:textId="77777777" w:rsidR="00361C0E" w:rsidRDefault="00361C0E" w:rsidP="00361C0E">
      <w:pPr>
        <w:pStyle w:val="NoSpacing"/>
        <w:ind w:left="720"/>
      </w:pPr>
      <w:r w:rsidRPr="73663A57">
        <w:rPr>
          <w:b/>
          <w:bCs/>
        </w:rPr>
        <w:t>Illegal Drugs:</w:t>
      </w:r>
      <w:r w:rsidRPr="73663A57">
        <w:t xml:space="preserve"> Controlled substances and drug-related paraphernalia.</w:t>
      </w:r>
    </w:p>
    <w:p w14:paraId="687AA294" w14:textId="77777777" w:rsidR="00361C0E" w:rsidRDefault="00361C0E" w:rsidP="00361C0E">
      <w:pPr>
        <w:pStyle w:val="NoSpacing"/>
        <w:ind w:left="720"/>
      </w:pPr>
      <w:r w:rsidRPr="73663A57">
        <w:rPr>
          <w:b/>
          <w:bCs/>
        </w:rPr>
        <w:t>Stolen Items:</w:t>
      </w:r>
      <w:r w:rsidRPr="73663A57">
        <w:t xml:space="preserve"> Any property not belonging to the pupil.</w:t>
      </w:r>
    </w:p>
    <w:p w14:paraId="43BC0485" w14:textId="77777777" w:rsidR="00361C0E" w:rsidRDefault="00361C0E" w:rsidP="00361C0E">
      <w:pPr>
        <w:pStyle w:val="NoSpacing"/>
        <w:ind w:left="720"/>
      </w:pPr>
      <w:r w:rsidRPr="73663A57">
        <w:rPr>
          <w:b/>
          <w:bCs/>
        </w:rPr>
        <w:t>Tobacco and Cigarettes:</w:t>
      </w:r>
      <w:r w:rsidRPr="73663A57">
        <w:t xml:space="preserve"> Including cigarette papers and lighters.</w:t>
      </w:r>
    </w:p>
    <w:p w14:paraId="1F064CB8" w14:textId="77777777" w:rsidR="00361C0E" w:rsidRDefault="00361C0E" w:rsidP="00361C0E">
      <w:pPr>
        <w:pStyle w:val="NoSpacing"/>
        <w:ind w:left="720"/>
      </w:pPr>
      <w:r w:rsidRPr="73663A57">
        <w:rPr>
          <w:b/>
          <w:bCs/>
        </w:rPr>
        <w:t>Fireworks:</w:t>
      </w:r>
      <w:r w:rsidRPr="73663A57">
        <w:t xml:space="preserve"> Including sparklers or "smoke bombs."</w:t>
      </w:r>
    </w:p>
    <w:p w14:paraId="4FB9DF9F" w14:textId="77777777" w:rsidR="00361C0E" w:rsidRDefault="00361C0E" w:rsidP="00361C0E">
      <w:pPr>
        <w:pStyle w:val="NoSpacing"/>
        <w:ind w:left="720"/>
      </w:pPr>
      <w:r w:rsidRPr="73663A57">
        <w:rPr>
          <w:b/>
          <w:bCs/>
        </w:rPr>
        <w:t>Pornographic Images:</w:t>
      </w:r>
      <w:r w:rsidRPr="73663A57">
        <w:t xml:space="preserve"> Any inappropriate or explicit material (digital or physical).</w:t>
      </w:r>
    </w:p>
    <w:p w14:paraId="28C4BA1E" w14:textId="77777777" w:rsidR="00361C0E" w:rsidRDefault="00361C0E" w:rsidP="00361C0E">
      <w:pPr>
        <w:pStyle w:val="NoSpacing"/>
        <w:ind w:left="720"/>
      </w:pPr>
      <w:r w:rsidRPr="73663A57">
        <w:rPr>
          <w:b/>
          <w:bCs/>
        </w:rPr>
        <w:t>Items for Offences:</w:t>
      </w:r>
      <w:r w:rsidRPr="73663A57">
        <w:t xml:space="preserve"> Any item staff reasonably suspect has been, or is likely to be, used to commit an offence or cause personal injury/damage to property.</w:t>
      </w:r>
    </w:p>
    <w:p w14:paraId="1E24E532" w14:textId="77777777" w:rsidR="00361C0E" w:rsidRDefault="00361C0E" w:rsidP="00361C0E">
      <w:pPr>
        <w:pStyle w:val="NoSpacing"/>
        <w:ind w:left="720"/>
      </w:pPr>
      <w:r w:rsidRPr="73663A57">
        <w:rPr>
          <w:b/>
          <w:bCs/>
        </w:rPr>
        <w:t>School-Specific Prohibited Items (SEMH/Nurture Context)</w:t>
      </w:r>
    </w:p>
    <w:p w14:paraId="08796FE8" w14:textId="77777777" w:rsidR="00361C0E" w:rsidRDefault="00361C0E" w:rsidP="00361C0E">
      <w:pPr>
        <w:pStyle w:val="NoSpacing"/>
        <w:ind w:left="720"/>
      </w:pPr>
      <w:r w:rsidRPr="73663A57">
        <w:rPr>
          <w:b/>
          <w:bCs/>
        </w:rPr>
        <w:t>Vapes and E-Cigarettes:</w:t>
      </w:r>
      <w:r w:rsidRPr="73663A57">
        <w:t xml:space="preserve"> Due to health risks and the potential for "cloud-chasing" to cause sensory distress to others.</w:t>
      </w:r>
    </w:p>
    <w:p w14:paraId="35C6C85C" w14:textId="77777777" w:rsidR="00361C0E" w:rsidRDefault="00361C0E" w:rsidP="00361C0E">
      <w:pPr>
        <w:pStyle w:val="NoSpacing"/>
        <w:ind w:left="720"/>
      </w:pPr>
      <w:r w:rsidRPr="73663A57">
        <w:rPr>
          <w:b/>
          <w:bCs/>
        </w:rPr>
        <w:t>Aerosols and Highly Scented Sprays:</w:t>
      </w:r>
      <w:r w:rsidRPr="73663A57">
        <w:t xml:space="preserve"> These are often restricted in SEMH settings due to </w:t>
      </w:r>
      <w:r w:rsidRPr="73663A57">
        <w:rPr>
          <w:b/>
          <w:bCs/>
        </w:rPr>
        <w:t>sensory sensitivities</w:t>
      </w:r>
      <w:r w:rsidRPr="73663A57">
        <w:t xml:space="preserve"> or risks associated with solvent abuse.</w:t>
      </w:r>
    </w:p>
    <w:p w14:paraId="26014A4A" w14:textId="77777777" w:rsidR="00361C0E" w:rsidRDefault="00361C0E" w:rsidP="00361C0E">
      <w:pPr>
        <w:pStyle w:val="NoSpacing"/>
        <w:ind w:left="720"/>
      </w:pPr>
      <w:r w:rsidRPr="73663A57">
        <w:rPr>
          <w:b/>
          <w:bCs/>
        </w:rPr>
        <w:t>Energy Drinks:</w:t>
      </w:r>
      <w:r w:rsidRPr="73663A57">
        <w:t xml:space="preserve"> High-caffeine drinks that can negatively impact </w:t>
      </w:r>
      <w:r w:rsidRPr="73663A57">
        <w:rPr>
          <w:b/>
          <w:bCs/>
        </w:rPr>
        <w:t>emotional regulation</w:t>
      </w:r>
      <w:r w:rsidRPr="73663A57">
        <w:t xml:space="preserve"> and sleep hygiene.</w:t>
      </w:r>
    </w:p>
    <w:p w14:paraId="1A8BBCB2" w14:textId="77777777" w:rsidR="00361C0E" w:rsidRDefault="00361C0E" w:rsidP="00361C0E">
      <w:pPr>
        <w:pStyle w:val="NoSpacing"/>
        <w:ind w:left="720"/>
      </w:pPr>
      <w:r w:rsidRPr="73663A57">
        <w:rPr>
          <w:b/>
          <w:bCs/>
        </w:rPr>
        <w:t>Laser Pens and Pointers:</w:t>
      </w:r>
      <w:r w:rsidRPr="73663A57">
        <w:t xml:space="preserve"> Which can be used to cause distraction or physical discomfort.</w:t>
      </w:r>
    </w:p>
    <w:p w14:paraId="7DD2BAE6" w14:textId="77777777" w:rsidR="00361C0E" w:rsidRDefault="00361C0E" w:rsidP="00361C0E">
      <w:pPr>
        <w:pStyle w:val="NoSpacing"/>
        <w:ind w:left="720"/>
      </w:pPr>
      <w:r w:rsidRPr="73663A57">
        <w:rPr>
          <w:b/>
          <w:bCs/>
        </w:rPr>
        <w:t>Solvents and Lighters:</w:t>
      </w:r>
      <w:r w:rsidRPr="73663A57">
        <w:t xml:space="preserve"> Items that pose a fire risk or substance misuse risk.</w:t>
      </w:r>
    </w:p>
    <w:p w14:paraId="1858F947" w14:textId="77777777" w:rsidR="00361C0E" w:rsidRDefault="00361C0E" w:rsidP="00361C0E">
      <w:pPr>
        <w:pStyle w:val="NoSpacing"/>
        <w:ind w:left="720"/>
      </w:pPr>
      <w:r w:rsidRPr="73663A57">
        <w:rPr>
          <w:b/>
          <w:bCs/>
        </w:rPr>
        <w:t>"Legal Highs" / Psychoactive Substances:</w:t>
      </w:r>
      <w:r w:rsidRPr="73663A57">
        <w:t xml:space="preserve"> Any substance intended to mimic the effects of illegal drugs.</w:t>
      </w:r>
    </w:p>
    <w:p w14:paraId="285FC5AD" w14:textId="77777777" w:rsidR="00361C0E" w:rsidRDefault="00361C0E" w:rsidP="00361C0E">
      <w:pPr>
        <w:pStyle w:val="NoSpacing"/>
        <w:ind w:left="720"/>
      </w:pPr>
      <w:r w:rsidRPr="73663A57">
        <w:rPr>
          <w:b/>
          <w:bCs/>
        </w:rPr>
        <w:t>Restricted Items (Controlled Use)</w:t>
      </w:r>
    </w:p>
    <w:p w14:paraId="7D2F501E" w14:textId="77777777" w:rsidR="00361C0E" w:rsidRDefault="00361C0E" w:rsidP="00361C0E">
      <w:pPr>
        <w:pStyle w:val="NoSpacing"/>
        <w:ind w:left="720"/>
      </w:pPr>
      <w:r w:rsidRPr="73663A57">
        <w:rPr>
          <w:b/>
          <w:bCs/>
        </w:rPr>
        <w:t>Mobile Phones and Smartwatches:</w:t>
      </w:r>
      <w:r w:rsidRPr="73663A57">
        <w:t xml:space="preserve"> These are often "restricted" rather than "prohibited." In an SEMH setting, they may be handed in at the start of the day to prevent </w:t>
      </w:r>
      <w:r w:rsidRPr="73663A57">
        <w:rPr>
          <w:b/>
          <w:bCs/>
        </w:rPr>
        <w:t>cyber-bullying</w:t>
      </w:r>
      <w:r w:rsidRPr="73663A57">
        <w:t xml:space="preserve"> or distraction, as per the DfE Mobile Phone Guidance.</w:t>
      </w:r>
    </w:p>
    <w:p w14:paraId="1B2179AD" w14:textId="77777777" w:rsidR="00361C0E" w:rsidRDefault="00361C0E" w:rsidP="00361C0E">
      <w:pPr>
        <w:pStyle w:val="NoSpacing"/>
        <w:ind w:left="720"/>
      </w:pPr>
      <w:r w:rsidRPr="73663A57">
        <w:rPr>
          <w:b/>
          <w:bCs/>
        </w:rPr>
        <w:t>Personal Tools/Sharps:</w:t>
      </w:r>
      <w:r w:rsidRPr="73663A57">
        <w:t xml:space="preserve"> For example, metal rulers or compasses may be restricted to "supervised use only" if they have been used as weapons in the past.</w:t>
      </w:r>
    </w:p>
    <w:p w14:paraId="6E458F2D" w14:textId="77777777" w:rsidR="00361C0E" w:rsidRDefault="00361C0E" w:rsidP="00361C0E">
      <w:pPr>
        <w:pStyle w:val="NoSpacing"/>
      </w:pPr>
    </w:p>
    <w:p w14:paraId="301FA6FD" w14:textId="77777777" w:rsidR="0016697B" w:rsidRDefault="0016697B" w:rsidP="00361C0E">
      <w:pPr>
        <w:pStyle w:val="NoSpacing"/>
        <w:rPr>
          <w:b/>
          <w:bCs/>
        </w:rPr>
      </w:pPr>
    </w:p>
    <w:p w14:paraId="01DA93A1" w14:textId="77777777" w:rsidR="0016697B" w:rsidRDefault="0016697B" w:rsidP="00361C0E">
      <w:pPr>
        <w:pStyle w:val="NoSpacing"/>
        <w:rPr>
          <w:b/>
          <w:bCs/>
        </w:rPr>
      </w:pPr>
    </w:p>
    <w:p w14:paraId="7D92AD6D" w14:textId="4955F666" w:rsidR="00361C0E" w:rsidRDefault="00361C0E" w:rsidP="00361C0E">
      <w:pPr>
        <w:pStyle w:val="NoSpacing"/>
      </w:pPr>
      <w:r w:rsidRPr="73663A57">
        <w:rPr>
          <w:b/>
          <w:bCs/>
        </w:rPr>
        <w:t>2. The Nurture &amp; Thrive Perspective</w:t>
      </w:r>
      <w:r>
        <w:br/>
      </w:r>
      <w:r w:rsidRPr="73663A57">
        <w:t xml:space="preserve">While we hold these legal powers, we recognise that for our pupils with </w:t>
      </w:r>
      <w:r w:rsidRPr="73663A57">
        <w:rPr>
          <w:b/>
          <w:bCs/>
        </w:rPr>
        <w:t>SEMH needs</w:t>
      </w:r>
      <w:r w:rsidRPr="73663A57">
        <w:t xml:space="preserve">, a search can be perceived as a significant </w:t>
      </w:r>
      <w:r w:rsidRPr="73663A57">
        <w:rPr>
          <w:b/>
          <w:bCs/>
        </w:rPr>
        <w:t>"rupture"</w:t>
      </w:r>
      <w:r w:rsidRPr="73663A57">
        <w:t xml:space="preserve"> to their sense of safety. Therefore:</w:t>
      </w:r>
    </w:p>
    <w:p w14:paraId="7F142701" w14:textId="77777777" w:rsidR="00361C0E" w:rsidRDefault="00361C0E" w:rsidP="00361C0E">
      <w:pPr>
        <w:pStyle w:val="NoSpacing"/>
      </w:pPr>
      <w:r w:rsidRPr="73663A57">
        <w:rPr>
          <w:b/>
          <w:bCs/>
        </w:rPr>
        <w:t>Regulation First:</w:t>
      </w:r>
      <w:r w:rsidRPr="73663A57">
        <w:t xml:space="preserve"> Unless there is an immediate risk of physical harm, we will use </w:t>
      </w:r>
      <w:r w:rsidRPr="73663A57">
        <w:rPr>
          <w:b/>
          <w:bCs/>
        </w:rPr>
        <w:t>co-regulation strategies</w:t>
      </w:r>
      <w:r w:rsidRPr="73663A57">
        <w:t xml:space="preserve"> to lower the pupil's stress levels before commencing a search.</w:t>
      </w:r>
    </w:p>
    <w:p w14:paraId="43294DAB" w14:textId="77777777" w:rsidR="00361C0E" w:rsidRDefault="00361C0E" w:rsidP="00361C0E">
      <w:pPr>
        <w:pStyle w:val="NoSpacing"/>
      </w:pPr>
      <w:r w:rsidRPr="73663A57">
        <w:rPr>
          <w:b/>
          <w:bCs/>
        </w:rPr>
        <w:t>Informed Consent:</w:t>
      </w:r>
      <w:r w:rsidRPr="73663A57">
        <w:t xml:space="preserve"> We will always seek to gain the pupil's cooperation first, explaining </w:t>
      </w:r>
      <w:r w:rsidRPr="73663A57">
        <w:rPr>
          <w:i/>
          <w:iCs/>
        </w:rPr>
        <w:t>why</w:t>
      </w:r>
      <w:r w:rsidRPr="73663A57">
        <w:t xml:space="preserve"> the search is happening through a </w:t>
      </w:r>
      <w:r w:rsidRPr="73663A57">
        <w:rPr>
          <w:b/>
          <w:bCs/>
        </w:rPr>
        <w:t>trauma-informed lens</w:t>
      </w:r>
      <w:r w:rsidRPr="73663A57">
        <w:t xml:space="preserve"> (focusing on "keeping everyone safe" rather than "catching you out").</w:t>
      </w:r>
    </w:p>
    <w:p w14:paraId="22958026" w14:textId="77777777" w:rsidR="00361C0E" w:rsidRDefault="00361C0E" w:rsidP="00361C0E">
      <w:pPr>
        <w:pStyle w:val="NoSpacing"/>
      </w:pPr>
      <w:r w:rsidRPr="73663A57">
        <w:rPr>
          <w:b/>
          <w:bCs/>
        </w:rPr>
        <w:t>The "Two-Adult" Rule:</w:t>
      </w:r>
      <w:r w:rsidRPr="73663A57">
        <w:t xml:space="preserve"> To protect both the pupil and staff, searches will be conducted by two authorised staff members, ensuring the pupil feels supported rather than cornered.</w:t>
      </w:r>
    </w:p>
    <w:p w14:paraId="5C620247" w14:textId="395E4288" w:rsidR="00361C0E" w:rsidRDefault="00361C0E" w:rsidP="00361C0E">
      <w:pPr>
        <w:pStyle w:val="NoSpacing"/>
        <w:rPr>
          <w:b/>
          <w:bCs/>
        </w:rPr>
      </w:pPr>
    </w:p>
    <w:p w14:paraId="702B3A57" w14:textId="77777777" w:rsidR="0016697B" w:rsidRDefault="0016697B" w:rsidP="00361C0E">
      <w:pPr>
        <w:pStyle w:val="NoSpacing"/>
        <w:rPr>
          <w:b/>
          <w:bCs/>
        </w:rPr>
      </w:pPr>
    </w:p>
    <w:p w14:paraId="36FE3AC8" w14:textId="77777777" w:rsidR="00361C0E" w:rsidRDefault="00361C0E" w:rsidP="00361C0E">
      <w:pPr>
        <w:pStyle w:val="NoSpacing"/>
      </w:pPr>
      <w:r w:rsidRPr="73663A57">
        <w:rPr>
          <w:b/>
          <w:bCs/>
        </w:rPr>
        <w:t>3. Confiscation and Disposal</w:t>
      </w:r>
      <w:r>
        <w:br/>
      </w:r>
      <w:r w:rsidRPr="73663A57">
        <w:t>Staff have the legal right to confiscate, retain, or dispose of any prohibited item found. In our setting:</w:t>
      </w:r>
    </w:p>
    <w:p w14:paraId="5221CE17" w14:textId="77777777" w:rsidR="00361C0E" w:rsidRDefault="00361C0E" w:rsidP="00361C0E">
      <w:pPr>
        <w:pStyle w:val="NoSpacing"/>
      </w:pPr>
      <w:r w:rsidRPr="73663A57">
        <w:rPr>
          <w:b/>
          <w:bCs/>
        </w:rPr>
        <w:t>Relational Repair:</w:t>
      </w:r>
      <w:r w:rsidRPr="73663A57">
        <w:t xml:space="preserve"> Once an item is confiscated, we prioritise a </w:t>
      </w:r>
      <w:r w:rsidRPr="73663A57">
        <w:rPr>
          <w:b/>
          <w:bCs/>
        </w:rPr>
        <w:t>Restorative Conversation</w:t>
      </w:r>
      <w:r w:rsidRPr="73663A57">
        <w:t>. We explore the "why" behind the item (e.g., a weapon carried for "protection" due to fear) to address the underlying emotional need.</w:t>
      </w:r>
    </w:p>
    <w:p w14:paraId="75EC3479" w14:textId="77777777" w:rsidR="00361C0E" w:rsidRDefault="00361C0E" w:rsidP="00361C0E">
      <w:pPr>
        <w:pStyle w:val="NoSpacing"/>
      </w:pPr>
      <w:r w:rsidRPr="73663A57">
        <w:rPr>
          <w:b/>
          <w:bCs/>
        </w:rPr>
        <w:t>Electronic Devices:</w:t>
      </w:r>
      <w:r w:rsidRPr="73663A57">
        <w:t xml:space="preserve"> If a mobile phone is confiscated (e.g., due to cyber-bullying), staff may examine data or files if they have a "good reason" to do so. This will be done with the DSL present to ensure </w:t>
      </w:r>
      <w:r w:rsidRPr="73663A57">
        <w:rPr>
          <w:b/>
          <w:bCs/>
        </w:rPr>
        <w:t>Safeguarding</w:t>
      </w:r>
      <w:r w:rsidRPr="73663A57">
        <w:t xml:space="preserve"> protocols are met.</w:t>
      </w:r>
    </w:p>
    <w:p w14:paraId="01A60A49" w14:textId="456A11C4" w:rsidR="00361C0E" w:rsidRDefault="00361C0E" w:rsidP="00361C0E">
      <w:pPr>
        <w:pStyle w:val="NoSpacing"/>
        <w:rPr>
          <w:b/>
          <w:bCs/>
        </w:rPr>
      </w:pPr>
    </w:p>
    <w:p w14:paraId="11387747" w14:textId="77777777" w:rsidR="0016697B" w:rsidRDefault="0016697B" w:rsidP="00361C0E">
      <w:pPr>
        <w:pStyle w:val="NoSpacing"/>
        <w:rPr>
          <w:b/>
          <w:bCs/>
        </w:rPr>
      </w:pPr>
    </w:p>
    <w:p w14:paraId="59E53D9A" w14:textId="77777777" w:rsidR="00361C0E" w:rsidRDefault="00361C0E" w:rsidP="00361C0E">
      <w:pPr>
        <w:pStyle w:val="NoSpacing"/>
      </w:pPr>
      <w:r w:rsidRPr="73663A57">
        <w:rPr>
          <w:b/>
          <w:bCs/>
        </w:rPr>
        <w:t>4. Safeguarding and Record Keeping</w:t>
      </w:r>
      <w:r>
        <w:br/>
      </w:r>
      <w:r w:rsidRPr="73663A57">
        <w:t>Every search—whether successful or not—is a significant event. It will be recorded on our school reporting system and parents/carers will be informed. If a search reveals a safeguarding concern, we will follow our Child Protection and Safeguarding Policy.</w:t>
      </w:r>
    </w:p>
    <w:p w14:paraId="4A7927CB" w14:textId="77777777" w:rsidR="00361C0E" w:rsidRDefault="00361C0E" w:rsidP="00361C0E">
      <w:pPr>
        <w:pStyle w:val="NoSpacing"/>
      </w:pPr>
    </w:p>
    <w:p w14:paraId="54150B54" w14:textId="6AEAED5C" w:rsidR="00361C0E" w:rsidRDefault="00361C0E" w:rsidP="0016697B">
      <w:pPr>
        <w:shd w:val="clear" w:color="auto" w:fill="FFFFFF" w:themeFill="background1"/>
        <w:spacing w:line="360" w:lineRule="auto"/>
        <w:rPr>
          <w:rFonts w:ascii="Verdana" w:hAnsi="Verdana"/>
          <w:sz w:val="20"/>
          <w:szCs w:val="20"/>
        </w:rPr>
      </w:pPr>
      <w:r w:rsidRPr="73663A57">
        <w:rPr>
          <w:rFonts w:ascii="Arial" w:eastAsia="Arial" w:hAnsi="Arial" w:cs="Arial"/>
          <w:color w:val="0A0A0A"/>
        </w:rPr>
        <w:t>.</w:t>
      </w:r>
      <w:r w:rsidR="0016697B">
        <w:rPr>
          <w:rFonts w:ascii="Verdana" w:hAnsi="Verdana"/>
          <w:sz w:val="20"/>
          <w:szCs w:val="20"/>
        </w:rPr>
        <w:t xml:space="preserve"> </w:t>
      </w:r>
    </w:p>
    <w:p w14:paraId="00A1D970" w14:textId="5C1F3F2E" w:rsidR="00361C0E" w:rsidRDefault="00361C0E" w:rsidP="00DD6EAC">
      <w:pPr>
        <w:rPr>
          <w:rFonts w:ascii="Verdana" w:hAnsi="Verdana"/>
          <w:sz w:val="20"/>
          <w:szCs w:val="20"/>
        </w:rPr>
      </w:pPr>
    </w:p>
    <w:p w14:paraId="35C7A8F8" w14:textId="47AA0E8E" w:rsidR="00361C0E" w:rsidRDefault="00361C0E" w:rsidP="00DD6EAC">
      <w:pPr>
        <w:rPr>
          <w:rFonts w:ascii="Verdana" w:hAnsi="Verdana"/>
          <w:sz w:val="20"/>
          <w:szCs w:val="20"/>
        </w:rPr>
      </w:pPr>
    </w:p>
    <w:p w14:paraId="61FD3CF8" w14:textId="77777777" w:rsidR="00361C0E" w:rsidRPr="000D139D" w:rsidRDefault="00361C0E" w:rsidP="00DD6EAC">
      <w:pPr>
        <w:rPr>
          <w:rFonts w:ascii="Verdana" w:hAnsi="Verdana"/>
          <w:sz w:val="20"/>
          <w:szCs w:val="20"/>
        </w:rPr>
      </w:pPr>
    </w:p>
    <w:tbl>
      <w:tblPr>
        <w:tblW w:w="83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A0" w:firstRow="1" w:lastRow="0" w:firstColumn="1" w:lastColumn="0" w:noHBand="0" w:noVBand="0"/>
      </w:tblPr>
      <w:tblGrid>
        <w:gridCol w:w="4146"/>
        <w:gridCol w:w="4213"/>
      </w:tblGrid>
      <w:tr w:rsidR="000D139D" w:rsidRPr="000D139D" w14:paraId="158352F3" w14:textId="77777777" w:rsidTr="00F9612F">
        <w:trPr>
          <w:trHeight w:val="114"/>
        </w:trPr>
        <w:tc>
          <w:tcPr>
            <w:tcW w:w="4146" w:type="dxa"/>
            <w:tcMar>
              <w:top w:w="0" w:type="dxa"/>
              <w:left w:w="108" w:type="dxa"/>
              <w:bottom w:w="0" w:type="dxa"/>
              <w:right w:w="108" w:type="dxa"/>
            </w:tcMar>
          </w:tcPr>
          <w:p w14:paraId="45854B48" w14:textId="77777777" w:rsidR="00FD05FD" w:rsidRPr="000D139D" w:rsidRDefault="00FD05FD" w:rsidP="00C72A7E">
            <w:pPr>
              <w:autoSpaceDE w:val="0"/>
              <w:autoSpaceDN w:val="0"/>
              <w:spacing w:line="276" w:lineRule="auto"/>
              <w:rPr>
                <w:rFonts w:ascii="Verdana" w:hAnsi="Verdana"/>
              </w:rPr>
            </w:pPr>
            <w:r w:rsidRPr="000D139D">
              <w:rPr>
                <w:rFonts w:ascii="Verdana" w:hAnsi="Verdana"/>
                <w:b/>
                <w:bCs/>
              </w:rPr>
              <w:t xml:space="preserve">Document Title: </w:t>
            </w:r>
          </w:p>
        </w:tc>
        <w:tc>
          <w:tcPr>
            <w:tcW w:w="4213" w:type="dxa"/>
            <w:tcMar>
              <w:top w:w="0" w:type="dxa"/>
              <w:left w:w="108" w:type="dxa"/>
              <w:bottom w:w="0" w:type="dxa"/>
              <w:right w:w="108" w:type="dxa"/>
            </w:tcMar>
          </w:tcPr>
          <w:p w14:paraId="7F3EC064" w14:textId="77777777" w:rsidR="00FD05FD" w:rsidRPr="000D139D" w:rsidRDefault="00FD05FD" w:rsidP="00C72A7E">
            <w:pPr>
              <w:autoSpaceDE w:val="0"/>
              <w:autoSpaceDN w:val="0"/>
              <w:spacing w:line="276" w:lineRule="auto"/>
              <w:rPr>
                <w:rFonts w:ascii="Verdana" w:hAnsi="Verdana"/>
              </w:rPr>
            </w:pPr>
            <w:r w:rsidRPr="000D139D">
              <w:rPr>
                <w:rFonts w:ascii="Verdana" w:hAnsi="Verdana"/>
              </w:rPr>
              <w:t>Behaviour management</w:t>
            </w:r>
          </w:p>
        </w:tc>
      </w:tr>
      <w:tr w:rsidR="000D139D" w:rsidRPr="000D139D" w14:paraId="5E7554D0" w14:textId="77777777" w:rsidTr="00F9612F">
        <w:trPr>
          <w:trHeight w:val="114"/>
        </w:trPr>
        <w:tc>
          <w:tcPr>
            <w:tcW w:w="4146" w:type="dxa"/>
            <w:tcMar>
              <w:top w:w="0" w:type="dxa"/>
              <w:left w:w="108" w:type="dxa"/>
              <w:bottom w:w="0" w:type="dxa"/>
              <w:right w:w="108" w:type="dxa"/>
            </w:tcMar>
          </w:tcPr>
          <w:p w14:paraId="69838F89" w14:textId="77777777" w:rsidR="00FD05FD" w:rsidRPr="000D139D" w:rsidRDefault="00FD05FD" w:rsidP="00C72A7E">
            <w:pPr>
              <w:autoSpaceDE w:val="0"/>
              <w:autoSpaceDN w:val="0"/>
              <w:spacing w:line="276" w:lineRule="auto"/>
              <w:rPr>
                <w:rFonts w:ascii="Verdana" w:hAnsi="Verdana"/>
              </w:rPr>
            </w:pPr>
            <w:r w:rsidRPr="000D139D">
              <w:rPr>
                <w:rFonts w:ascii="Verdana" w:hAnsi="Verdana"/>
                <w:b/>
                <w:bCs/>
              </w:rPr>
              <w:t xml:space="preserve">Version: </w:t>
            </w:r>
          </w:p>
        </w:tc>
        <w:tc>
          <w:tcPr>
            <w:tcW w:w="4213" w:type="dxa"/>
            <w:tcMar>
              <w:top w:w="0" w:type="dxa"/>
              <w:left w:w="108" w:type="dxa"/>
              <w:bottom w:w="0" w:type="dxa"/>
              <w:right w:w="108" w:type="dxa"/>
            </w:tcMar>
          </w:tcPr>
          <w:p w14:paraId="281C37BE" w14:textId="77777777" w:rsidR="00FD05FD" w:rsidRPr="000D139D" w:rsidRDefault="00FD05FD" w:rsidP="00C72A7E">
            <w:pPr>
              <w:autoSpaceDE w:val="0"/>
              <w:autoSpaceDN w:val="0"/>
              <w:spacing w:line="276" w:lineRule="auto"/>
              <w:rPr>
                <w:rFonts w:ascii="Verdana" w:hAnsi="Verdana"/>
              </w:rPr>
            </w:pPr>
            <w:r w:rsidRPr="00361C0E">
              <w:rPr>
                <w:rFonts w:ascii="Verdana" w:hAnsi="Verdana"/>
                <w:highlight w:val="yellow"/>
              </w:rPr>
              <w:t xml:space="preserve">K-SENT Version </w:t>
            </w:r>
            <w:r w:rsidR="005B4388" w:rsidRPr="00361C0E">
              <w:rPr>
                <w:rFonts w:ascii="Verdana" w:hAnsi="Verdana"/>
                <w:highlight w:val="yellow"/>
              </w:rPr>
              <w:t>5</w:t>
            </w:r>
          </w:p>
        </w:tc>
      </w:tr>
      <w:tr w:rsidR="000D139D" w:rsidRPr="000D139D" w14:paraId="470FBE77" w14:textId="77777777" w:rsidTr="00F9612F">
        <w:trPr>
          <w:trHeight w:val="114"/>
        </w:trPr>
        <w:tc>
          <w:tcPr>
            <w:tcW w:w="4146" w:type="dxa"/>
            <w:tcMar>
              <w:top w:w="0" w:type="dxa"/>
              <w:left w:w="108" w:type="dxa"/>
              <w:bottom w:w="0" w:type="dxa"/>
              <w:right w:w="108" w:type="dxa"/>
            </w:tcMar>
          </w:tcPr>
          <w:p w14:paraId="14FC7DA9" w14:textId="77777777" w:rsidR="00FD05FD" w:rsidRPr="000D139D" w:rsidRDefault="00FD05FD" w:rsidP="00C72A7E">
            <w:pPr>
              <w:autoSpaceDE w:val="0"/>
              <w:autoSpaceDN w:val="0"/>
              <w:spacing w:line="276" w:lineRule="auto"/>
              <w:rPr>
                <w:rFonts w:ascii="Verdana" w:hAnsi="Verdana"/>
              </w:rPr>
            </w:pPr>
            <w:r w:rsidRPr="000D139D">
              <w:rPr>
                <w:rFonts w:ascii="Verdana" w:hAnsi="Verdana"/>
                <w:b/>
                <w:bCs/>
              </w:rPr>
              <w:t xml:space="preserve">Prepared by: </w:t>
            </w:r>
          </w:p>
        </w:tc>
        <w:tc>
          <w:tcPr>
            <w:tcW w:w="4213" w:type="dxa"/>
            <w:tcMar>
              <w:top w:w="0" w:type="dxa"/>
              <w:left w:w="108" w:type="dxa"/>
              <w:bottom w:w="0" w:type="dxa"/>
              <w:right w:w="108" w:type="dxa"/>
            </w:tcMar>
          </w:tcPr>
          <w:p w14:paraId="06ABF351" w14:textId="5252A7BC" w:rsidR="00FD05FD" w:rsidRPr="000D139D" w:rsidRDefault="00B10628" w:rsidP="00FD05FD">
            <w:pPr>
              <w:autoSpaceDE w:val="0"/>
              <w:autoSpaceDN w:val="0"/>
              <w:spacing w:line="276" w:lineRule="auto"/>
              <w:rPr>
                <w:rFonts w:ascii="Verdana" w:hAnsi="Verdana"/>
              </w:rPr>
            </w:pPr>
            <w:r>
              <w:rPr>
                <w:rFonts w:ascii="Verdana" w:hAnsi="Verdana"/>
              </w:rPr>
              <w:t>Mrs</w:t>
            </w:r>
            <w:r w:rsidR="00FD05FD" w:rsidRPr="000D139D">
              <w:rPr>
                <w:rFonts w:ascii="Verdana" w:hAnsi="Verdana"/>
              </w:rPr>
              <w:t xml:space="preserve"> Abi Cranson </w:t>
            </w:r>
            <w:r w:rsidR="00F9612F" w:rsidRPr="00175501">
              <w:rPr>
                <w:rFonts w:ascii="Verdana" w:hAnsi="Verdana"/>
              </w:rPr>
              <w:t>DHT</w:t>
            </w:r>
            <w:r w:rsidR="00F9612F">
              <w:rPr>
                <w:rFonts w:ascii="Verdana" w:hAnsi="Verdana"/>
              </w:rPr>
              <w:t xml:space="preserve"> </w:t>
            </w:r>
          </w:p>
          <w:p w14:paraId="4FFCBC07" w14:textId="77777777" w:rsidR="00FD05FD" w:rsidRPr="000D139D" w:rsidRDefault="00FD05FD" w:rsidP="00FD05FD">
            <w:pPr>
              <w:autoSpaceDE w:val="0"/>
              <w:autoSpaceDN w:val="0"/>
              <w:spacing w:line="276" w:lineRule="auto"/>
              <w:rPr>
                <w:rFonts w:ascii="Verdana" w:hAnsi="Verdana"/>
              </w:rPr>
            </w:pPr>
          </w:p>
        </w:tc>
      </w:tr>
      <w:tr w:rsidR="000D139D" w:rsidRPr="000D139D" w14:paraId="45BB2F55" w14:textId="77777777" w:rsidTr="00F9612F">
        <w:trPr>
          <w:trHeight w:val="114"/>
        </w:trPr>
        <w:tc>
          <w:tcPr>
            <w:tcW w:w="4146" w:type="dxa"/>
            <w:tcMar>
              <w:top w:w="0" w:type="dxa"/>
              <w:left w:w="108" w:type="dxa"/>
              <w:bottom w:w="0" w:type="dxa"/>
              <w:right w:w="108" w:type="dxa"/>
            </w:tcMar>
          </w:tcPr>
          <w:p w14:paraId="1A8B9E8E" w14:textId="77777777" w:rsidR="00FD05FD" w:rsidRPr="000D139D" w:rsidRDefault="00FD05FD" w:rsidP="00C72A7E">
            <w:pPr>
              <w:autoSpaceDE w:val="0"/>
              <w:autoSpaceDN w:val="0"/>
              <w:spacing w:line="276" w:lineRule="auto"/>
              <w:rPr>
                <w:rFonts w:ascii="Verdana" w:hAnsi="Verdana"/>
              </w:rPr>
            </w:pPr>
            <w:r w:rsidRPr="000D139D">
              <w:rPr>
                <w:rFonts w:ascii="Verdana" w:hAnsi="Verdana"/>
                <w:b/>
                <w:bCs/>
              </w:rPr>
              <w:t xml:space="preserve">Governing Body Acceptance Date: </w:t>
            </w:r>
          </w:p>
        </w:tc>
        <w:tc>
          <w:tcPr>
            <w:tcW w:w="4213" w:type="dxa"/>
            <w:tcMar>
              <w:top w:w="0" w:type="dxa"/>
              <w:left w:w="108" w:type="dxa"/>
              <w:bottom w:w="0" w:type="dxa"/>
              <w:right w:w="108" w:type="dxa"/>
            </w:tcMar>
          </w:tcPr>
          <w:p w14:paraId="205A25C7" w14:textId="0BD8B8A3" w:rsidR="00FD05FD" w:rsidRPr="000D139D" w:rsidRDefault="00FD05FD" w:rsidP="00C72A7E">
            <w:pPr>
              <w:autoSpaceDE w:val="0"/>
              <w:autoSpaceDN w:val="0"/>
              <w:spacing w:line="276" w:lineRule="auto"/>
              <w:rPr>
                <w:rFonts w:ascii="Verdana" w:hAnsi="Verdana"/>
              </w:rPr>
            </w:pPr>
            <w:r w:rsidRPr="000D139D">
              <w:rPr>
                <w:rFonts w:ascii="Verdana" w:hAnsi="Verdana"/>
              </w:rPr>
              <w:t xml:space="preserve">Ratified at the FGB on the </w:t>
            </w:r>
            <w:r w:rsidR="005B4388">
              <w:rPr>
                <w:rFonts w:ascii="Verdana" w:hAnsi="Verdana"/>
              </w:rPr>
              <w:t>24</w:t>
            </w:r>
            <w:r w:rsidR="005B4388" w:rsidRPr="005B4388">
              <w:rPr>
                <w:rFonts w:ascii="Verdana" w:hAnsi="Verdana"/>
                <w:vertAlign w:val="superscript"/>
              </w:rPr>
              <w:t>th</w:t>
            </w:r>
            <w:r w:rsidR="005B4388">
              <w:rPr>
                <w:rFonts w:ascii="Verdana" w:hAnsi="Verdana"/>
              </w:rPr>
              <w:t xml:space="preserve"> </w:t>
            </w:r>
            <w:r w:rsidR="00361C0E">
              <w:rPr>
                <w:rFonts w:ascii="Verdana" w:hAnsi="Verdana"/>
              </w:rPr>
              <w:t>March 2026</w:t>
            </w:r>
          </w:p>
          <w:p w14:paraId="1728B4D0" w14:textId="77777777" w:rsidR="00FD05FD" w:rsidRPr="000D139D" w:rsidRDefault="00FD05FD" w:rsidP="00C72A7E">
            <w:pPr>
              <w:autoSpaceDE w:val="0"/>
              <w:autoSpaceDN w:val="0"/>
              <w:spacing w:line="276" w:lineRule="auto"/>
              <w:rPr>
                <w:rFonts w:ascii="Verdana" w:hAnsi="Verdana"/>
              </w:rPr>
            </w:pPr>
          </w:p>
          <w:p w14:paraId="34959D4B" w14:textId="77777777" w:rsidR="00FD05FD" w:rsidRPr="000D139D" w:rsidRDefault="00FD05FD" w:rsidP="00C72A7E">
            <w:pPr>
              <w:autoSpaceDE w:val="0"/>
              <w:autoSpaceDN w:val="0"/>
              <w:spacing w:line="276" w:lineRule="auto"/>
              <w:rPr>
                <w:rFonts w:ascii="Verdana" w:hAnsi="Verdana"/>
              </w:rPr>
            </w:pPr>
          </w:p>
          <w:p w14:paraId="7BD58BA2" w14:textId="77777777" w:rsidR="00FD05FD" w:rsidRPr="000D139D" w:rsidRDefault="00FD05FD" w:rsidP="00C72A7E">
            <w:pPr>
              <w:autoSpaceDE w:val="0"/>
              <w:autoSpaceDN w:val="0"/>
              <w:spacing w:line="276" w:lineRule="auto"/>
              <w:rPr>
                <w:rFonts w:ascii="Verdana" w:hAnsi="Verdana"/>
              </w:rPr>
            </w:pPr>
          </w:p>
        </w:tc>
      </w:tr>
      <w:tr w:rsidR="000D139D" w:rsidRPr="000D139D" w14:paraId="391A60D3" w14:textId="77777777" w:rsidTr="00F9612F">
        <w:trPr>
          <w:trHeight w:val="114"/>
        </w:trPr>
        <w:tc>
          <w:tcPr>
            <w:tcW w:w="4146" w:type="dxa"/>
            <w:tcMar>
              <w:top w:w="0" w:type="dxa"/>
              <w:left w:w="108" w:type="dxa"/>
              <w:bottom w:w="0" w:type="dxa"/>
              <w:right w:w="108" w:type="dxa"/>
            </w:tcMar>
          </w:tcPr>
          <w:p w14:paraId="6BE9F95A" w14:textId="77777777" w:rsidR="00FD05FD" w:rsidRPr="000D139D" w:rsidRDefault="00FD05FD" w:rsidP="00C72A7E">
            <w:pPr>
              <w:autoSpaceDE w:val="0"/>
              <w:autoSpaceDN w:val="0"/>
              <w:spacing w:line="276" w:lineRule="auto"/>
              <w:rPr>
                <w:rFonts w:ascii="Verdana" w:hAnsi="Verdana"/>
              </w:rPr>
            </w:pPr>
            <w:r w:rsidRPr="000D139D">
              <w:rPr>
                <w:rFonts w:ascii="Verdana" w:hAnsi="Verdana"/>
                <w:b/>
                <w:bCs/>
              </w:rPr>
              <w:t xml:space="preserve">Date for Next Review: </w:t>
            </w:r>
          </w:p>
        </w:tc>
        <w:tc>
          <w:tcPr>
            <w:tcW w:w="4213" w:type="dxa"/>
            <w:tcMar>
              <w:top w:w="0" w:type="dxa"/>
              <w:left w:w="108" w:type="dxa"/>
              <w:bottom w:w="0" w:type="dxa"/>
              <w:right w:w="108" w:type="dxa"/>
            </w:tcMar>
          </w:tcPr>
          <w:p w14:paraId="01D3061A" w14:textId="3771F716" w:rsidR="00FD05FD" w:rsidRPr="00175501" w:rsidRDefault="00361C0E" w:rsidP="00D16F91">
            <w:pPr>
              <w:autoSpaceDE w:val="0"/>
              <w:autoSpaceDN w:val="0"/>
              <w:spacing w:line="276" w:lineRule="auto"/>
              <w:rPr>
                <w:rFonts w:ascii="Verdana" w:hAnsi="Verdana"/>
                <w:strike/>
              </w:rPr>
            </w:pPr>
            <w:r>
              <w:rPr>
                <w:rFonts w:ascii="Verdana" w:hAnsi="Verdana"/>
              </w:rPr>
              <w:t>March 2027</w:t>
            </w:r>
          </w:p>
        </w:tc>
      </w:tr>
      <w:tr w:rsidR="00FD05FD" w:rsidRPr="00E33390" w14:paraId="15468B78" w14:textId="77777777" w:rsidTr="00F9612F">
        <w:trPr>
          <w:trHeight w:val="114"/>
        </w:trPr>
        <w:tc>
          <w:tcPr>
            <w:tcW w:w="4146" w:type="dxa"/>
            <w:tcMar>
              <w:top w:w="0" w:type="dxa"/>
              <w:left w:w="108" w:type="dxa"/>
              <w:bottom w:w="0" w:type="dxa"/>
              <w:right w:w="108" w:type="dxa"/>
            </w:tcMar>
          </w:tcPr>
          <w:p w14:paraId="55860366" w14:textId="77777777" w:rsidR="00FD05FD" w:rsidRPr="00E33390" w:rsidRDefault="00FD05FD" w:rsidP="00C72A7E">
            <w:pPr>
              <w:autoSpaceDE w:val="0"/>
              <w:autoSpaceDN w:val="0"/>
              <w:spacing w:line="276" w:lineRule="auto"/>
              <w:rPr>
                <w:rFonts w:ascii="Verdana" w:hAnsi="Verdana"/>
                <w:b/>
                <w:bCs/>
              </w:rPr>
            </w:pPr>
            <w:r w:rsidRPr="00E33390">
              <w:rPr>
                <w:rFonts w:ascii="Verdana" w:hAnsi="Verdana"/>
                <w:b/>
                <w:bCs/>
              </w:rPr>
              <w:t>Link on School Website</w:t>
            </w:r>
          </w:p>
        </w:tc>
        <w:tc>
          <w:tcPr>
            <w:tcW w:w="4213" w:type="dxa"/>
            <w:tcMar>
              <w:top w:w="0" w:type="dxa"/>
              <w:left w:w="108" w:type="dxa"/>
              <w:bottom w:w="0" w:type="dxa"/>
              <w:right w:w="108" w:type="dxa"/>
            </w:tcMar>
          </w:tcPr>
          <w:p w14:paraId="5B7FDD25" w14:textId="77777777" w:rsidR="00FD05FD" w:rsidRPr="00E33390" w:rsidRDefault="00175501" w:rsidP="00C72A7E">
            <w:pPr>
              <w:autoSpaceDE w:val="0"/>
              <w:autoSpaceDN w:val="0"/>
              <w:spacing w:line="276" w:lineRule="auto"/>
              <w:rPr>
                <w:rFonts w:ascii="Verdana" w:hAnsi="Verdana"/>
              </w:rPr>
            </w:pPr>
            <w:r>
              <w:rPr>
                <w:rFonts w:ascii="Verdana" w:hAnsi="Verdana"/>
              </w:rPr>
              <w:t>Yes</w:t>
            </w:r>
          </w:p>
        </w:tc>
      </w:tr>
    </w:tbl>
    <w:p w14:paraId="4357A966" w14:textId="77777777" w:rsidR="00FD05FD" w:rsidRDefault="00FD05FD" w:rsidP="00DD6EAC">
      <w:pPr>
        <w:rPr>
          <w:rFonts w:ascii="Verdana" w:hAnsi="Verdana"/>
          <w:sz w:val="20"/>
          <w:szCs w:val="20"/>
        </w:rPr>
      </w:pPr>
    </w:p>
    <w:p w14:paraId="44690661" w14:textId="77777777" w:rsidR="002D25B4" w:rsidRPr="00D21DE5" w:rsidRDefault="002D25B4">
      <w:pPr>
        <w:rPr>
          <w:rFonts w:ascii="Verdana" w:hAnsi="Verdana"/>
          <w:b/>
          <w:sz w:val="28"/>
          <w:szCs w:val="28"/>
          <w:u w:val="single"/>
        </w:rPr>
      </w:pPr>
    </w:p>
    <w:p w14:paraId="74539910" w14:textId="77777777" w:rsidR="002D25B4" w:rsidRDefault="002D25B4"/>
    <w:sectPr w:rsidR="002D25B4" w:rsidSect="00DD6EAC">
      <w:headerReference w:type="default" r:id="rId26"/>
      <w:footerReference w:type="default" r:id="rId27"/>
      <w:headerReference w:type="first" r:id="rId28"/>
      <w:footerReference w:type="first" r:id="rId29"/>
      <w:pgSz w:w="11906" w:h="16838"/>
      <w:pgMar w:top="1276" w:right="1800" w:bottom="993" w:left="1800" w:header="426" w:footer="272" w:gutter="0"/>
      <w:pgBorders w:offsetFrom="page">
        <w:top w:val="double" w:sz="12" w:space="31" w:color="0070C0"/>
        <w:left w:val="double" w:sz="12" w:space="31" w:color="0070C0"/>
        <w:bottom w:val="double" w:sz="12" w:space="24" w:color="0070C0"/>
        <w:right w:val="double" w:sz="12" w:space="24" w:color="0070C0"/>
      </w:pgBorders>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A7E0CF2" w14:textId="77777777" w:rsidR="00361C0E" w:rsidRDefault="00361C0E">
      <w:r>
        <w:separator/>
      </w:r>
    </w:p>
  </w:endnote>
  <w:endnote w:type="continuationSeparator" w:id="0">
    <w:p w14:paraId="60FA6563" w14:textId="77777777" w:rsidR="00361C0E" w:rsidRDefault="00361C0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970702560"/>
      <w:docPartObj>
        <w:docPartGallery w:val="Page Numbers (Bottom of Page)"/>
        <w:docPartUnique/>
      </w:docPartObj>
    </w:sdtPr>
    <w:sdtEndPr>
      <w:rPr>
        <w:noProof/>
      </w:rPr>
    </w:sdtEndPr>
    <w:sdtContent>
      <w:p w14:paraId="59C20A12" w14:textId="77777777" w:rsidR="00361C0E" w:rsidRDefault="00361C0E">
        <w:pPr>
          <w:pStyle w:val="Footer"/>
          <w:jc w:val="center"/>
        </w:pPr>
        <w:r>
          <w:fldChar w:fldCharType="begin"/>
        </w:r>
        <w:r>
          <w:instrText xml:space="preserve"> PAGE   \* MERGEFORMAT </w:instrText>
        </w:r>
        <w:r>
          <w:fldChar w:fldCharType="separate"/>
        </w:r>
        <w:r>
          <w:rPr>
            <w:noProof/>
          </w:rPr>
          <w:t>29</w:t>
        </w:r>
        <w:r>
          <w:rPr>
            <w:noProof/>
          </w:rPr>
          <w:fldChar w:fldCharType="end"/>
        </w:r>
      </w:p>
    </w:sdtContent>
  </w:sdt>
  <w:p w14:paraId="66518E39" w14:textId="77777777" w:rsidR="00361C0E" w:rsidRDefault="00361C0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ook w:val="06A0" w:firstRow="1" w:lastRow="0" w:firstColumn="1" w:lastColumn="0" w:noHBand="1" w:noVBand="1"/>
    </w:tblPr>
    <w:tblGrid>
      <w:gridCol w:w="2765"/>
      <w:gridCol w:w="2765"/>
      <w:gridCol w:w="2765"/>
    </w:tblGrid>
    <w:tr w:rsidR="00361C0E" w14:paraId="2E0B5C16" w14:textId="77777777" w:rsidTr="4FAD97F6">
      <w:trPr>
        <w:trHeight w:val="300"/>
      </w:trPr>
      <w:tc>
        <w:tcPr>
          <w:tcW w:w="2765" w:type="dxa"/>
        </w:tcPr>
        <w:p w14:paraId="25B9584C" w14:textId="2856039F" w:rsidR="00361C0E" w:rsidRDefault="00361C0E" w:rsidP="4FAD97F6">
          <w:pPr>
            <w:pStyle w:val="Header"/>
            <w:ind w:left="-115"/>
          </w:pPr>
        </w:p>
      </w:tc>
      <w:tc>
        <w:tcPr>
          <w:tcW w:w="2765" w:type="dxa"/>
        </w:tcPr>
        <w:p w14:paraId="03113A15" w14:textId="73167909" w:rsidR="00361C0E" w:rsidRDefault="00361C0E" w:rsidP="4FAD97F6">
          <w:pPr>
            <w:pStyle w:val="Header"/>
            <w:jc w:val="center"/>
          </w:pPr>
        </w:p>
      </w:tc>
      <w:tc>
        <w:tcPr>
          <w:tcW w:w="2765" w:type="dxa"/>
        </w:tcPr>
        <w:p w14:paraId="1CEF6C7C" w14:textId="3DB03596" w:rsidR="00361C0E" w:rsidRDefault="00361C0E" w:rsidP="4FAD97F6">
          <w:pPr>
            <w:pStyle w:val="Header"/>
            <w:ind w:right="-115"/>
            <w:jc w:val="right"/>
          </w:pPr>
        </w:p>
      </w:tc>
    </w:tr>
  </w:tbl>
  <w:p w14:paraId="46D62427" w14:textId="2BC24168" w:rsidR="00361C0E" w:rsidRDefault="00361C0E" w:rsidP="4FAD97F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42D4C27" w14:textId="77777777" w:rsidR="00361C0E" w:rsidRDefault="00361C0E">
      <w:r>
        <w:separator/>
      </w:r>
    </w:p>
  </w:footnote>
  <w:footnote w:type="continuationSeparator" w:id="0">
    <w:p w14:paraId="3572E399" w14:textId="77777777" w:rsidR="00361C0E" w:rsidRDefault="00361C0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AC5CDBE" w14:textId="77777777" w:rsidR="00361C0E" w:rsidRDefault="00361C0E">
    <w:pPr>
      <w:pStyle w:val="Header"/>
      <w:ind w:left="-709"/>
      <w:rPr>
        <w:b/>
      </w:rPr>
    </w:pPr>
  </w:p>
  <w:p w14:paraId="094AB188" w14:textId="7C6FCDFB" w:rsidR="00361C0E" w:rsidRDefault="00361C0E">
    <w:pPr>
      <w:pStyle w:val="Header"/>
      <w:ind w:left="-709"/>
      <w:rPr>
        <w:b/>
      </w:rPr>
    </w:pPr>
    <w:r>
      <w:rPr>
        <w:b/>
      </w:rPr>
      <w:t xml:space="preserve">St Anthony’s School: No7 </w:t>
    </w:r>
    <w:proofErr w:type="gramStart"/>
    <w:r>
      <w:rPr>
        <w:b/>
      </w:rPr>
      <w:t>Behaviour  &amp;</w:t>
    </w:r>
    <w:proofErr w:type="gramEnd"/>
    <w:r>
      <w:rPr>
        <w:b/>
      </w:rPr>
      <w:t xml:space="preserve"> Anti-Bullying</w:t>
    </w:r>
    <w:r>
      <w:rPr>
        <w:b/>
      </w:rPr>
      <w:tab/>
      <w:t>March 2026</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ook w:val="06A0" w:firstRow="1" w:lastRow="0" w:firstColumn="1" w:lastColumn="0" w:noHBand="1" w:noVBand="1"/>
    </w:tblPr>
    <w:tblGrid>
      <w:gridCol w:w="2765"/>
      <w:gridCol w:w="2765"/>
      <w:gridCol w:w="2765"/>
    </w:tblGrid>
    <w:tr w:rsidR="00361C0E" w14:paraId="04F87BA8" w14:textId="77777777" w:rsidTr="4FAD97F6">
      <w:trPr>
        <w:trHeight w:val="300"/>
      </w:trPr>
      <w:tc>
        <w:tcPr>
          <w:tcW w:w="2765" w:type="dxa"/>
        </w:tcPr>
        <w:p w14:paraId="6FA069AA" w14:textId="232F3692" w:rsidR="00361C0E" w:rsidRDefault="00361C0E" w:rsidP="4FAD97F6">
          <w:pPr>
            <w:pStyle w:val="Header"/>
            <w:ind w:left="-115"/>
          </w:pPr>
        </w:p>
      </w:tc>
      <w:tc>
        <w:tcPr>
          <w:tcW w:w="2765" w:type="dxa"/>
        </w:tcPr>
        <w:p w14:paraId="3251B784" w14:textId="7BF65A42" w:rsidR="00361C0E" w:rsidRDefault="00361C0E" w:rsidP="4FAD97F6">
          <w:pPr>
            <w:pStyle w:val="Header"/>
            <w:jc w:val="center"/>
          </w:pPr>
        </w:p>
      </w:tc>
      <w:tc>
        <w:tcPr>
          <w:tcW w:w="2765" w:type="dxa"/>
        </w:tcPr>
        <w:p w14:paraId="26556C90" w14:textId="047B78B2" w:rsidR="00361C0E" w:rsidRDefault="00361C0E" w:rsidP="4FAD97F6">
          <w:pPr>
            <w:pStyle w:val="Header"/>
            <w:ind w:right="-115"/>
            <w:jc w:val="right"/>
          </w:pPr>
        </w:p>
      </w:tc>
    </w:tr>
  </w:tbl>
  <w:p w14:paraId="1477DB8C" w14:textId="330008EC" w:rsidR="00361C0E" w:rsidRDefault="00361C0E" w:rsidP="4FAD97F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DC5D50"/>
    <w:multiLevelType w:val="hybridMultilevel"/>
    <w:tmpl w:val="41BC1718"/>
    <w:lvl w:ilvl="0" w:tplc="B3ECEB7E">
      <w:start w:val="1"/>
      <w:numFmt w:val="bullet"/>
      <w:lvlText w:val=""/>
      <w:lvlJc w:val="left"/>
      <w:pPr>
        <w:ind w:left="1080" w:hanging="360"/>
      </w:pPr>
      <w:rPr>
        <w:rFonts w:ascii="Symbol" w:hAnsi="Symbol" w:hint="default"/>
      </w:rPr>
    </w:lvl>
    <w:lvl w:ilvl="1" w:tplc="FF1A3B08" w:tentative="1">
      <w:start w:val="1"/>
      <w:numFmt w:val="bullet"/>
      <w:lvlText w:val="o"/>
      <w:lvlJc w:val="left"/>
      <w:pPr>
        <w:ind w:left="1800" w:hanging="360"/>
      </w:pPr>
      <w:rPr>
        <w:rFonts w:ascii="Courier New" w:hAnsi="Courier New" w:hint="default"/>
      </w:rPr>
    </w:lvl>
    <w:lvl w:ilvl="2" w:tplc="FEE8C4FE" w:tentative="1">
      <w:start w:val="1"/>
      <w:numFmt w:val="bullet"/>
      <w:lvlText w:val=""/>
      <w:lvlJc w:val="left"/>
      <w:pPr>
        <w:ind w:left="2520" w:hanging="360"/>
      </w:pPr>
      <w:rPr>
        <w:rFonts w:ascii="Wingdings" w:hAnsi="Wingdings" w:hint="default"/>
      </w:rPr>
    </w:lvl>
    <w:lvl w:ilvl="3" w:tplc="E5B275EE" w:tentative="1">
      <w:start w:val="1"/>
      <w:numFmt w:val="bullet"/>
      <w:lvlText w:val=""/>
      <w:lvlJc w:val="left"/>
      <w:pPr>
        <w:ind w:left="3240" w:hanging="360"/>
      </w:pPr>
      <w:rPr>
        <w:rFonts w:ascii="Symbol" w:hAnsi="Symbol" w:hint="default"/>
      </w:rPr>
    </w:lvl>
    <w:lvl w:ilvl="4" w:tplc="CD7CC4FC" w:tentative="1">
      <w:start w:val="1"/>
      <w:numFmt w:val="bullet"/>
      <w:lvlText w:val="o"/>
      <w:lvlJc w:val="left"/>
      <w:pPr>
        <w:ind w:left="3960" w:hanging="360"/>
      </w:pPr>
      <w:rPr>
        <w:rFonts w:ascii="Courier New" w:hAnsi="Courier New" w:hint="default"/>
      </w:rPr>
    </w:lvl>
    <w:lvl w:ilvl="5" w:tplc="928C8DC2" w:tentative="1">
      <w:start w:val="1"/>
      <w:numFmt w:val="bullet"/>
      <w:lvlText w:val=""/>
      <w:lvlJc w:val="left"/>
      <w:pPr>
        <w:ind w:left="4680" w:hanging="360"/>
      </w:pPr>
      <w:rPr>
        <w:rFonts w:ascii="Wingdings" w:hAnsi="Wingdings" w:hint="default"/>
      </w:rPr>
    </w:lvl>
    <w:lvl w:ilvl="6" w:tplc="BCB4CCC2" w:tentative="1">
      <w:start w:val="1"/>
      <w:numFmt w:val="bullet"/>
      <w:lvlText w:val=""/>
      <w:lvlJc w:val="left"/>
      <w:pPr>
        <w:ind w:left="5400" w:hanging="360"/>
      </w:pPr>
      <w:rPr>
        <w:rFonts w:ascii="Symbol" w:hAnsi="Symbol" w:hint="default"/>
      </w:rPr>
    </w:lvl>
    <w:lvl w:ilvl="7" w:tplc="D3FA9B28" w:tentative="1">
      <w:start w:val="1"/>
      <w:numFmt w:val="bullet"/>
      <w:lvlText w:val="o"/>
      <w:lvlJc w:val="left"/>
      <w:pPr>
        <w:ind w:left="6120" w:hanging="360"/>
      </w:pPr>
      <w:rPr>
        <w:rFonts w:ascii="Courier New" w:hAnsi="Courier New" w:hint="default"/>
      </w:rPr>
    </w:lvl>
    <w:lvl w:ilvl="8" w:tplc="C07A8AA8" w:tentative="1">
      <w:start w:val="1"/>
      <w:numFmt w:val="bullet"/>
      <w:lvlText w:val=""/>
      <w:lvlJc w:val="left"/>
      <w:pPr>
        <w:ind w:left="6840" w:hanging="360"/>
      </w:pPr>
      <w:rPr>
        <w:rFonts w:ascii="Wingdings" w:hAnsi="Wingdings" w:hint="default"/>
      </w:rPr>
    </w:lvl>
  </w:abstractNum>
  <w:abstractNum w:abstractNumId="1" w15:restartNumberingAfterBreak="0">
    <w:nsid w:val="11D83BBA"/>
    <w:multiLevelType w:val="hybridMultilevel"/>
    <w:tmpl w:val="00D65D9A"/>
    <w:lvl w:ilvl="0" w:tplc="C90C4DB0">
      <w:start w:val="1"/>
      <w:numFmt w:val="bullet"/>
      <w:lvlText w:val=""/>
      <w:lvlJc w:val="left"/>
      <w:pPr>
        <w:ind w:left="1080" w:hanging="360"/>
      </w:pPr>
      <w:rPr>
        <w:rFonts w:ascii="Symbol" w:hAnsi="Symbol" w:hint="default"/>
      </w:rPr>
    </w:lvl>
    <w:lvl w:ilvl="1" w:tplc="D8EA3092" w:tentative="1">
      <w:start w:val="1"/>
      <w:numFmt w:val="bullet"/>
      <w:lvlText w:val="o"/>
      <w:lvlJc w:val="left"/>
      <w:pPr>
        <w:ind w:left="1800" w:hanging="360"/>
      </w:pPr>
      <w:rPr>
        <w:rFonts w:ascii="Courier New" w:hAnsi="Courier New" w:hint="default"/>
      </w:rPr>
    </w:lvl>
    <w:lvl w:ilvl="2" w:tplc="E12E3474" w:tentative="1">
      <w:start w:val="1"/>
      <w:numFmt w:val="bullet"/>
      <w:lvlText w:val=""/>
      <w:lvlJc w:val="left"/>
      <w:pPr>
        <w:ind w:left="2520" w:hanging="360"/>
      </w:pPr>
      <w:rPr>
        <w:rFonts w:ascii="Wingdings" w:hAnsi="Wingdings" w:hint="default"/>
      </w:rPr>
    </w:lvl>
    <w:lvl w:ilvl="3" w:tplc="D6FABEDC" w:tentative="1">
      <w:start w:val="1"/>
      <w:numFmt w:val="bullet"/>
      <w:lvlText w:val=""/>
      <w:lvlJc w:val="left"/>
      <w:pPr>
        <w:ind w:left="3240" w:hanging="360"/>
      </w:pPr>
      <w:rPr>
        <w:rFonts w:ascii="Symbol" w:hAnsi="Symbol" w:hint="default"/>
      </w:rPr>
    </w:lvl>
    <w:lvl w:ilvl="4" w:tplc="A83ED7AA" w:tentative="1">
      <w:start w:val="1"/>
      <w:numFmt w:val="bullet"/>
      <w:lvlText w:val="o"/>
      <w:lvlJc w:val="left"/>
      <w:pPr>
        <w:ind w:left="3960" w:hanging="360"/>
      </w:pPr>
      <w:rPr>
        <w:rFonts w:ascii="Courier New" w:hAnsi="Courier New" w:hint="default"/>
      </w:rPr>
    </w:lvl>
    <w:lvl w:ilvl="5" w:tplc="121644EE" w:tentative="1">
      <w:start w:val="1"/>
      <w:numFmt w:val="bullet"/>
      <w:lvlText w:val=""/>
      <w:lvlJc w:val="left"/>
      <w:pPr>
        <w:ind w:left="4680" w:hanging="360"/>
      </w:pPr>
      <w:rPr>
        <w:rFonts w:ascii="Wingdings" w:hAnsi="Wingdings" w:hint="default"/>
      </w:rPr>
    </w:lvl>
    <w:lvl w:ilvl="6" w:tplc="EF7CFA52" w:tentative="1">
      <w:start w:val="1"/>
      <w:numFmt w:val="bullet"/>
      <w:lvlText w:val=""/>
      <w:lvlJc w:val="left"/>
      <w:pPr>
        <w:ind w:left="5400" w:hanging="360"/>
      </w:pPr>
      <w:rPr>
        <w:rFonts w:ascii="Symbol" w:hAnsi="Symbol" w:hint="default"/>
      </w:rPr>
    </w:lvl>
    <w:lvl w:ilvl="7" w:tplc="B426A10E" w:tentative="1">
      <w:start w:val="1"/>
      <w:numFmt w:val="bullet"/>
      <w:lvlText w:val="o"/>
      <w:lvlJc w:val="left"/>
      <w:pPr>
        <w:ind w:left="6120" w:hanging="360"/>
      </w:pPr>
      <w:rPr>
        <w:rFonts w:ascii="Courier New" w:hAnsi="Courier New" w:hint="default"/>
      </w:rPr>
    </w:lvl>
    <w:lvl w:ilvl="8" w:tplc="341A3196" w:tentative="1">
      <w:start w:val="1"/>
      <w:numFmt w:val="bullet"/>
      <w:lvlText w:val=""/>
      <w:lvlJc w:val="left"/>
      <w:pPr>
        <w:ind w:left="6840" w:hanging="360"/>
      </w:pPr>
      <w:rPr>
        <w:rFonts w:ascii="Wingdings" w:hAnsi="Wingdings" w:hint="default"/>
      </w:rPr>
    </w:lvl>
  </w:abstractNum>
  <w:abstractNum w:abstractNumId="2" w15:restartNumberingAfterBreak="0">
    <w:nsid w:val="1F4A08CA"/>
    <w:multiLevelType w:val="hybridMultilevel"/>
    <w:tmpl w:val="AFD4E8CC"/>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 w15:restartNumberingAfterBreak="0">
    <w:nsid w:val="284631DE"/>
    <w:multiLevelType w:val="hybridMultilevel"/>
    <w:tmpl w:val="AFA860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9B94ABB"/>
    <w:multiLevelType w:val="hybridMultilevel"/>
    <w:tmpl w:val="506A66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53F6D41"/>
    <w:multiLevelType w:val="hybridMultilevel"/>
    <w:tmpl w:val="41827B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8CD48E5"/>
    <w:multiLevelType w:val="hybridMultilevel"/>
    <w:tmpl w:val="9F2C08B2"/>
    <w:lvl w:ilvl="0" w:tplc="6C00BF42">
      <w:start w:val="1"/>
      <w:numFmt w:val="bullet"/>
      <w:lvlText w:val=""/>
      <w:lvlJc w:val="left"/>
      <w:pPr>
        <w:ind w:left="1080" w:hanging="360"/>
      </w:pPr>
      <w:rPr>
        <w:rFonts w:ascii="Symbol" w:hAnsi="Symbol" w:hint="default"/>
      </w:rPr>
    </w:lvl>
    <w:lvl w:ilvl="1" w:tplc="C868B620" w:tentative="1">
      <w:start w:val="1"/>
      <w:numFmt w:val="bullet"/>
      <w:lvlText w:val="o"/>
      <w:lvlJc w:val="left"/>
      <w:pPr>
        <w:ind w:left="1800" w:hanging="360"/>
      </w:pPr>
      <w:rPr>
        <w:rFonts w:ascii="Courier New" w:hAnsi="Courier New" w:hint="default"/>
      </w:rPr>
    </w:lvl>
    <w:lvl w:ilvl="2" w:tplc="7242B73E" w:tentative="1">
      <w:start w:val="1"/>
      <w:numFmt w:val="bullet"/>
      <w:lvlText w:val=""/>
      <w:lvlJc w:val="left"/>
      <w:pPr>
        <w:ind w:left="2520" w:hanging="360"/>
      </w:pPr>
      <w:rPr>
        <w:rFonts w:ascii="Wingdings" w:hAnsi="Wingdings" w:hint="default"/>
      </w:rPr>
    </w:lvl>
    <w:lvl w:ilvl="3" w:tplc="38CA2576" w:tentative="1">
      <w:start w:val="1"/>
      <w:numFmt w:val="bullet"/>
      <w:lvlText w:val=""/>
      <w:lvlJc w:val="left"/>
      <w:pPr>
        <w:ind w:left="3240" w:hanging="360"/>
      </w:pPr>
      <w:rPr>
        <w:rFonts w:ascii="Symbol" w:hAnsi="Symbol" w:hint="default"/>
      </w:rPr>
    </w:lvl>
    <w:lvl w:ilvl="4" w:tplc="7898E8F0" w:tentative="1">
      <w:start w:val="1"/>
      <w:numFmt w:val="bullet"/>
      <w:lvlText w:val="o"/>
      <w:lvlJc w:val="left"/>
      <w:pPr>
        <w:ind w:left="3960" w:hanging="360"/>
      </w:pPr>
      <w:rPr>
        <w:rFonts w:ascii="Courier New" w:hAnsi="Courier New" w:hint="default"/>
      </w:rPr>
    </w:lvl>
    <w:lvl w:ilvl="5" w:tplc="DE6C9508" w:tentative="1">
      <w:start w:val="1"/>
      <w:numFmt w:val="bullet"/>
      <w:lvlText w:val=""/>
      <w:lvlJc w:val="left"/>
      <w:pPr>
        <w:ind w:left="4680" w:hanging="360"/>
      </w:pPr>
      <w:rPr>
        <w:rFonts w:ascii="Wingdings" w:hAnsi="Wingdings" w:hint="default"/>
      </w:rPr>
    </w:lvl>
    <w:lvl w:ilvl="6" w:tplc="C71E5228" w:tentative="1">
      <w:start w:val="1"/>
      <w:numFmt w:val="bullet"/>
      <w:lvlText w:val=""/>
      <w:lvlJc w:val="left"/>
      <w:pPr>
        <w:ind w:left="5400" w:hanging="360"/>
      </w:pPr>
      <w:rPr>
        <w:rFonts w:ascii="Symbol" w:hAnsi="Symbol" w:hint="default"/>
      </w:rPr>
    </w:lvl>
    <w:lvl w:ilvl="7" w:tplc="4D983AF6" w:tentative="1">
      <w:start w:val="1"/>
      <w:numFmt w:val="bullet"/>
      <w:lvlText w:val="o"/>
      <w:lvlJc w:val="left"/>
      <w:pPr>
        <w:ind w:left="6120" w:hanging="360"/>
      </w:pPr>
      <w:rPr>
        <w:rFonts w:ascii="Courier New" w:hAnsi="Courier New" w:hint="default"/>
      </w:rPr>
    </w:lvl>
    <w:lvl w:ilvl="8" w:tplc="804C8140" w:tentative="1">
      <w:start w:val="1"/>
      <w:numFmt w:val="bullet"/>
      <w:lvlText w:val=""/>
      <w:lvlJc w:val="left"/>
      <w:pPr>
        <w:ind w:left="6840" w:hanging="360"/>
      </w:pPr>
      <w:rPr>
        <w:rFonts w:ascii="Wingdings" w:hAnsi="Wingdings" w:hint="default"/>
      </w:rPr>
    </w:lvl>
  </w:abstractNum>
  <w:abstractNum w:abstractNumId="7" w15:restartNumberingAfterBreak="0">
    <w:nsid w:val="42FE5326"/>
    <w:multiLevelType w:val="hybridMultilevel"/>
    <w:tmpl w:val="2CF654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64D3CFE"/>
    <w:multiLevelType w:val="hybridMultilevel"/>
    <w:tmpl w:val="537662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8BF1BFB"/>
    <w:multiLevelType w:val="hybridMultilevel"/>
    <w:tmpl w:val="4F5250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3B101DD"/>
    <w:multiLevelType w:val="hybridMultilevel"/>
    <w:tmpl w:val="333E2ED2"/>
    <w:lvl w:ilvl="0" w:tplc="F6B4F1A2">
      <w:start w:val="1"/>
      <w:numFmt w:val="bullet"/>
      <w:lvlText w:val=""/>
      <w:lvlJc w:val="left"/>
      <w:pPr>
        <w:ind w:left="1080" w:hanging="360"/>
      </w:pPr>
      <w:rPr>
        <w:rFonts w:ascii="Symbol" w:hAnsi="Symbol" w:hint="default"/>
      </w:rPr>
    </w:lvl>
    <w:lvl w:ilvl="1" w:tplc="6BE4814A" w:tentative="1">
      <w:start w:val="1"/>
      <w:numFmt w:val="bullet"/>
      <w:lvlText w:val="o"/>
      <w:lvlJc w:val="left"/>
      <w:pPr>
        <w:ind w:left="1800" w:hanging="360"/>
      </w:pPr>
      <w:rPr>
        <w:rFonts w:ascii="Courier New" w:hAnsi="Courier New" w:hint="default"/>
      </w:rPr>
    </w:lvl>
    <w:lvl w:ilvl="2" w:tplc="688C34B2" w:tentative="1">
      <w:start w:val="1"/>
      <w:numFmt w:val="bullet"/>
      <w:lvlText w:val=""/>
      <w:lvlJc w:val="left"/>
      <w:pPr>
        <w:ind w:left="2520" w:hanging="360"/>
      </w:pPr>
      <w:rPr>
        <w:rFonts w:ascii="Wingdings" w:hAnsi="Wingdings" w:hint="default"/>
      </w:rPr>
    </w:lvl>
    <w:lvl w:ilvl="3" w:tplc="E36C29AA" w:tentative="1">
      <w:start w:val="1"/>
      <w:numFmt w:val="bullet"/>
      <w:lvlText w:val=""/>
      <w:lvlJc w:val="left"/>
      <w:pPr>
        <w:ind w:left="3240" w:hanging="360"/>
      </w:pPr>
      <w:rPr>
        <w:rFonts w:ascii="Symbol" w:hAnsi="Symbol" w:hint="default"/>
      </w:rPr>
    </w:lvl>
    <w:lvl w:ilvl="4" w:tplc="BEDA5BA8" w:tentative="1">
      <w:start w:val="1"/>
      <w:numFmt w:val="bullet"/>
      <w:lvlText w:val="o"/>
      <w:lvlJc w:val="left"/>
      <w:pPr>
        <w:ind w:left="3960" w:hanging="360"/>
      </w:pPr>
      <w:rPr>
        <w:rFonts w:ascii="Courier New" w:hAnsi="Courier New" w:hint="default"/>
      </w:rPr>
    </w:lvl>
    <w:lvl w:ilvl="5" w:tplc="C06A1258" w:tentative="1">
      <w:start w:val="1"/>
      <w:numFmt w:val="bullet"/>
      <w:lvlText w:val=""/>
      <w:lvlJc w:val="left"/>
      <w:pPr>
        <w:ind w:left="4680" w:hanging="360"/>
      </w:pPr>
      <w:rPr>
        <w:rFonts w:ascii="Wingdings" w:hAnsi="Wingdings" w:hint="default"/>
      </w:rPr>
    </w:lvl>
    <w:lvl w:ilvl="6" w:tplc="309654D8" w:tentative="1">
      <w:start w:val="1"/>
      <w:numFmt w:val="bullet"/>
      <w:lvlText w:val=""/>
      <w:lvlJc w:val="left"/>
      <w:pPr>
        <w:ind w:left="5400" w:hanging="360"/>
      </w:pPr>
      <w:rPr>
        <w:rFonts w:ascii="Symbol" w:hAnsi="Symbol" w:hint="default"/>
      </w:rPr>
    </w:lvl>
    <w:lvl w:ilvl="7" w:tplc="5F0001BC" w:tentative="1">
      <w:start w:val="1"/>
      <w:numFmt w:val="bullet"/>
      <w:lvlText w:val="o"/>
      <w:lvlJc w:val="left"/>
      <w:pPr>
        <w:ind w:left="6120" w:hanging="360"/>
      </w:pPr>
      <w:rPr>
        <w:rFonts w:ascii="Courier New" w:hAnsi="Courier New" w:hint="default"/>
      </w:rPr>
    </w:lvl>
    <w:lvl w:ilvl="8" w:tplc="EFD086C4" w:tentative="1">
      <w:start w:val="1"/>
      <w:numFmt w:val="bullet"/>
      <w:lvlText w:val=""/>
      <w:lvlJc w:val="left"/>
      <w:pPr>
        <w:ind w:left="6840" w:hanging="360"/>
      </w:pPr>
      <w:rPr>
        <w:rFonts w:ascii="Wingdings" w:hAnsi="Wingdings" w:hint="default"/>
      </w:rPr>
    </w:lvl>
  </w:abstractNum>
  <w:abstractNum w:abstractNumId="11" w15:restartNumberingAfterBreak="0">
    <w:nsid w:val="542261D2"/>
    <w:multiLevelType w:val="hybridMultilevel"/>
    <w:tmpl w:val="0FA0C298"/>
    <w:lvl w:ilvl="0" w:tplc="38904606">
      <w:start w:val="1"/>
      <w:numFmt w:val="bullet"/>
      <w:lvlText w:val=""/>
      <w:lvlJc w:val="left"/>
      <w:pPr>
        <w:ind w:left="1080" w:hanging="360"/>
      </w:pPr>
      <w:rPr>
        <w:rFonts w:ascii="Symbol" w:hAnsi="Symbol" w:hint="default"/>
      </w:rPr>
    </w:lvl>
    <w:lvl w:ilvl="1" w:tplc="D14A813C" w:tentative="1">
      <w:start w:val="1"/>
      <w:numFmt w:val="bullet"/>
      <w:lvlText w:val="o"/>
      <w:lvlJc w:val="left"/>
      <w:pPr>
        <w:ind w:left="1800" w:hanging="360"/>
      </w:pPr>
      <w:rPr>
        <w:rFonts w:ascii="Courier New" w:hAnsi="Courier New" w:hint="default"/>
      </w:rPr>
    </w:lvl>
    <w:lvl w:ilvl="2" w:tplc="627ED466" w:tentative="1">
      <w:start w:val="1"/>
      <w:numFmt w:val="bullet"/>
      <w:lvlText w:val=""/>
      <w:lvlJc w:val="left"/>
      <w:pPr>
        <w:ind w:left="2520" w:hanging="360"/>
      </w:pPr>
      <w:rPr>
        <w:rFonts w:ascii="Wingdings" w:hAnsi="Wingdings" w:hint="default"/>
      </w:rPr>
    </w:lvl>
    <w:lvl w:ilvl="3" w:tplc="C96E1F4A" w:tentative="1">
      <w:start w:val="1"/>
      <w:numFmt w:val="bullet"/>
      <w:lvlText w:val=""/>
      <w:lvlJc w:val="left"/>
      <w:pPr>
        <w:ind w:left="3240" w:hanging="360"/>
      </w:pPr>
      <w:rPr>
        <w:rFonts w:ascii="Symbol" w:hAnsi="Symbol" w:hint="default"/>
      </w:rPr>
    </w:lvl>
    <w:lvl w:ilvl="4" w:tplc="E1B4612C" w:tentative="1">
      <w:start w:val="1"/>
      <w:numFmt w:val="bullet"/>
      <w:lvlText w:val="o"/>
      <w:lvlJc w:val="left"/>
      <w:pPr>
        <w:ind w:left="3960" w:hanging="360"/>
      </w:pPr>
      <w:rPr>
        <w:rFonts w:ascii="Courier New" w:hAnsi="Courier New" w:hint="default"/>
      </w:rPr>
    </w:lvl>
    <w:lvl w:ilvl="5" w:tplc="541E975E" w:tentative="1">
      <w:start w:val="1"/>
      <w:numFmt w:val="bullet"/>
      <w:lvlText w:val=""/>
      <w:lvlJc w:val="left"/>
      <w:pPr>
        <w:ind w:left="4680" w:hanging="360"/>
      </w:pPr>
      <w:rPr>
        <w:rFonts w:ascii="Wingdings" w:hAnsi="Wingdings" w:hint="default"/>
      </w:rPr>
    </w:lvl>
    <w:lvl w:ilvl="6" w:tplc="918E7B28" w:tentative="1">
      <w:start w:val="1"/>
      <w:numFmt w:val="bullet"/>
      <w:lvlText w:val=""/>
      <w:lvlJc w:val="left"/>
      <w:pPr>
        <w:ind w:left="5400" w:hanging="360"/>
      </w:pPr>
      <w:rPr>
        <w:rFonts w:ascii="Symbol" w:hAnsi="Symbol" w:hint="default"/>
      </w:rPr>
    </w:lvl>
    <w:lvl w:ilvl="7" w:tplc="51AA7D96" w:tentative="1">
      <w:start w:val="1"/>
      <w:numFmt w:val="bullet"/>
      <w:lvlText w:val="o"/>
      <w:lvlJc w:val="left"/>
      <w:pPr>
        <w:ind w:left="6120" w:hanging="360"/>
      </w:pPr>
      <w:rPr>
        <w:rFonts w:ascii="Courier New" w:hAnsi="Courier New" w:hint="default"/>
      </w:rPr>
    </w:lvl>
    <w:lvl w:ilvl="8" w:tplc="41665918" w:tentative="1">
      <w:start w:val="1"/>
      <w:numFmt w:val="bullet"/>
      <w:lvlText w:val=""/>
      <w:lvlJc w:val="left"/>
      <w:pPr>
        <w:ind w:left="6840" w:hanging="360"/>
      </w:pPr>
      <w:rPr>
        <w:rFonts w:ascii="Wingdings" w:hAnsi="Wingdings" w:hint="default"/>
      </w:rPr>
    </w:lvl>
  </w:abstractNum>
  <w:abstractNum w:abstractNumId="12" w15:restartNumberingAfterBreak="0">
    <w:nsid w:val="5710407F"/>
    <w:multiLevelType w:val="hybridMultilevel"/>
    <w:tmpl w:val="0DEEDC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825486A"/>
    <w:multiLevelType w:val="hybridMultilevel"/>
    <w:tmpl w:val="95763A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68D33470"/>
    <w:multiLevelType w:val="hybridMultilevel"/>
    <w:tmpl w:val="F32EE9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724052AD"/>
    <w:multiLevelType w:val="hybridMultilevel"/>
    <w:tmpl w:val="E96692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7F2A4AAE"/>
    <w:multiLevelType w:val="hybridMultilevel"/>
    <w:tmpl w:val="5B9E52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6"/>
  </w:num>
  <w:num w:numId="2">
    <w:abstractNumId w:val="15"/>
  </w:num>
  <w:num w:numId="3">
    <w:abstractNumId w:val="13"/>
  </w:num>
  <w:num w:numId="4">
    <w:abstractNumId w:val="5"/>
  </w:num>
  <w:num w:numId="5">
    <w:abstractNumId w:val="4"/>
  </w:num>
  <w:num w:numId="6">
    <w:abstractNumId w:val="11"/>
  </w:num>
  <w:num w:numId="7">
    <w:abstractNumId w:val="1"/>
  </w:num>
  <w:num w:numId="8">
    <w:abstractNumId w:val="9"/>
  </w:num>
  <w:num w:numId="9">
    <w:abstractNumId w:val="3"/>
  </w:num>
  <w:num w:numId="10">
    <w:abstractNumId w:val="12"/>
  </w:num>
  <w:num w:numId="11">
    <w:abstractNumId w:val="7"/>
  </w:num>
  <w:num w:numId="12">
    <w:abstractNumId w:val="8"/>
  </w:num>
  <w:num w:numId="13">
    <w:abstractNumId w:val="14"/>
  </w:num>
  <w:num w:numId="14">
    <w:abstractNumId w:val="0"/>
  </w:num>
  <w:num w:numId="15">
    <w:abstractNumId w:val="10"/>
  </w:num>
  <w:num w:numId="16">
    <w:abstractNumId w:val="6"/>
  </w:num>
  <w:num w:numId="17">
    <w:abstractNumId w:val="2"/>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593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12E26"/>
    <w:rsid w:val="000024FE"/>
    <w:rsid w:val="00022ABE"/>
    <w:rsid w:val="00054279"/>
    <w:rsid w:val="000C0018"/>
    <w:rsid w:val="000D139D"/>
    <w:rsid w:val="00111365"/>
    <w:rsid w:val="0016697B"/>
    <w:rsid w:val="00167369"/>
    <w:rsid w:val="00175501"/>
    <w:rsid w:val="001A7F47"/>
    <w:rsid w:val="001F13F0"/>
    <w:rsid w:val="00206482"/>
    <w:rsid w:val="00220707"/>
    <w:rsid w:val="002C6EE3"/>
    <w:rsid w:val="002C775A"/>
    <w:rsid w:val="002D25B4"/>
    <w:rsid w:val="002D77F0"/>
    <w:rsid w:val="00324491"/>
    <w:rsid w:val="003371A5"/>
    <w:rsid w:val="00361C0E"/>
    <w:rsid w:val="00366A7D"/>
    <w:rsid w:val="003814CC"/>
    <w:rsid w:val="003979CA"/>
    <w:rsid w:val="003A5B38"/>
    <w:rsid w:val="003F3151"/>
    <w:rsid w:val="00437EAF"/>
    <w:rsid w:val="004B7922"/>
    <w:rsid w:val="004D33B2"/>
    <w:rsid w:val="004F0C76"/>
    <w:rsid w:val="00504002"/>
    <w:rsid w:val="005544FF"/>
    <w:rsid w:val="005B4388"/>
    <w:rsid w:val="005D6FD3"/>
    <w:rsid w:val="005E54FE"/>
    <w:rsid w:val="006208A9"/>
    <w:rsid w:val="00642A84"/>
    <w:rsid w:val="00673277"/>
    <w:rsid w:val="00674736"/>
    <w:rsid w:val="006A5803"/>
    <w:rsid w:val="006C0823"/>
    <w:rsid w:val="006D0D06"/>
    <w:rsid w:val="00773233"/>
    <w:rsid w:val="00774917"/>
    <w:rsid w:val="007950D6"/>
    <w:rsid w:val="00812E26"/>
    <w:rsid w:val="00814565"/>
    <w:rsid w:val="0084380B"/>
    <w:rsid w:val="008672AE"/>
    <w:rsid w:val="008C0AC6"/>
    <w:rsid w:val="008D01F9"/>
    <w:rsid w:val="008E7220"/>
    <w:rsid w:val="00907C90"/>
    <w:rsid w:val="00927FB3"/>
    <w:rsid w:val="00937293"/>
    <w:rsid w:val="0096782C"/>
    <w:rsid w:val="00982252"/>
    <w:rsid w:val="00992ED8"/>
    <w:rsid w:val="00A86F19"/>
    <w:rsid w:val="00AD6DF0"/>
    <w:rsid w:val="00B10628"/>
    <w:rsid w:val="00B21563"/>
    <w:rsid w:val="00B231F7"/>
    <w:rsid w:val="00B72131"/>
    <w:rsid w:val="00B865D6"/>
    <w:rsid w:val="00B91678"/>
    <w:rsid w:val="00C44337"/>
    <w:rsid w:val="00C5033F"/>
    <w:rsid w:val="00C72A7E"/>
    <w:rsid w:val="00CB35B5"/>
    <w:rsid w:val="00CD3126"/>
    <w:rsid w:val="00CD64B6"/>
    <w:rsid w:val="00D16F91"/>
    <w:rsid w:val="00D21DE5"/>
    <w:rsid w:val="00D40867"/>
    <w:rsid w:val="00DC6B33"/>
    <w:rsid w:val="00DD66BF"/>
    <w:rsid w:val="00DD6EAC"/>
    <w:rsid w:val="00DE242B"/>
    <w:rsid w:val="00DE3597"/>
    <w:rsid w:val="00DF3FA9"/>
    <w:rsid w:val="00DF46D8"/>
    <w:rsid w:val="00E10066"/>
    <w:rsid w:val="00E86F8B"/>
    <w:rsid w:val="00EC6255"/>
    <w:rsid w:val="00F21F7A"/>
    <w:rsid w:val="00F9612F"/>
    <w:rsid w:val="00FC67AF"/>
    <w:rsid w:val="00FD05FD"/>
    <w:rsid w:val="00FD4F8B"/>
    <w:rsid w:val="00FD6BDA"/>
    <w:rsid w:val="074A0038"/>
    <w:rsid w:val="0C4CB91E"/>
    <w:rsid w:val="14E138A7"/>
    <w:rsid w:val="27CFFAE9"/>
    <w:rsid w:val="4FAD97F6"/>
    <w:rsid w:val="538B41BA"/>
    <w:rsid w:val="6C7ECAD5"/>
    <w:rsid w:val="74F0D65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9393"/>
    <o:shapelayout v:ext="edit">
      <o:idmap v:ext="edit" data="1"/>
    </o:shapelayout>
  </w:shapeDefaults>
  <w:decimalSymbol w:val="."/>
  <w:listSeparator w:val=","/>
  <w14:docId w14:val="567F7ED0"/>
  <w15:docId w15:val="{42AF88F4-866E-4C87-B63B-78D4737AAE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szCs w:val="24"/>
    </w:rPr>
  </w:style>
  <w:style w:type="paragraph" w:styleId="Heading1">
    <w:name w:val="heading 1"/>
    <w:basedOn w:val="Normal"/>
    <w:next w:val="Normal"/>
    <w:link w:val="Heading1Char"/>
    <w:qFormat/>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semiHidden/>
    <w:unhideWhenUsed/>
    <w:qFormat/>
    <w:rsid w:val="00361C0E"/>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513"/>
        <w:tab w:val="right" w:pos="9026"/>
      </w:tabs>
    </w:pPr>
  </w:style>
  <w:style w:type="character" w:customStyle="1" w:styleId="HeaderChar">
    <w:name w:val="Header Char"/>
    <w:basedOn w:val="DefaultParagraphFont"/>
    <w:link w:val="Header"/>
    <w:uiPriority w:val="99"/>
    <w:rPr>
      <w:sz w:val="24"/>
      <w:szCs w:val="24"/>
    </w:rPr>
  </w:style>
  <w:style w:type="paragraph" w:styleId="Footer">
    <w:name w:val="footer"/>
    <w:basedOn w:val="Normal"/>
    <w:link w:val="FooterChar"/>
    <w:uiPriority w:val="99"/>
    <w:pPr>
      <w:tabs>
        <w:tab w:val="center" w:pos="4513"/>
        <w:tab w:val="right" w:pos="9026"/>
      </w:tabs>
    </w:pPr>
  </w:style>
  <w:style w:type="character" w:customStyle="1" w:styleId="FooterChar">
    <w:name w:val="Footer Char"/>
    <w:basedOn w:val="DefaultParagraphFont"/>
    <w:link w:val="Footer"/>
    <w:uiPriority w:val="99"/>
    <w:rPr>
      <w:sz w:val="24"/>
      <w:szCs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styleId="ListParagraph">
    <w:name w:val="List Paragraph"/>
    <w:basedOn w:val="Normal"/>
    <w:qFormat/>
    <w:pPr>
      <w:ind w:left="720"/>
      <w:contextualSpacing/>
    </w:pPr>
  </w:style>
  <w:style w:type="paragraph" w:styleId="FootnoteText">
    <w:name w:val="footnote text"/>
    <w:basedOn w:val="Normal"/>
    <w:link w:val="FootnoteTextChar"/>
    <w:rPr>
      <w:sz w:val="20"/>
      <w:szCs w:val="20"/>
    </w:rPr>
  </w:style>
  <w:style w:type="character" w:customStyle="1" w:styleId="FootnoteTextChar">
    <w:name w:val="Footnote Text Char"/>
    <w:basedOn w:val="DefaultParagraphFont"/>
    <w:link w:val="FootnoteText"/>
  </w:style>
  <w:style w:type="character" w:styleId="FootnoteReference">
    <w:name w:val="footnote reference"/>
    <w:basedOn w:val="DefaultParagraphFont"/>
    <w:rPr>
      <w:vertAlign w:val="superscript"/>
    </w:rPr>
  </w:style>
  <w:style w:type="character" w:customStyle="1" w:styleId="Heading1Char">
    <w:name w:val="Heading 1 Char"/>
    <w:basedOn w:val="DefaultParagraphFont"/>
    <w:link w:val="Heading1"/>
    <w:rPr>
      <w:rFonts w:asciiTheme="majorHAnsi" w:eastAsiaTheme="majorEastAsia" w:hAnsiTheme="majorHAnsi" w:cstheme="majorBidi"/>
      <w:color w:val="365F91" w:themeColor="accent1" w:themeShade="BF"/>
      <w:sz w:val="32"/>
      <w:szCs w:val="32"/>
    </w:rPr>
  </w:style>
  <w:style w:type="paragraph" w:styleId="TOC1">
    <w:name w:val="toc 1"/>
    <w:basedOn w:val="Normal"/>
    <w:next w:val="Normal"/>
    <w:autoRedefine/>
    <w:uiPriority w:val="39"/>
    <w:unhideWhenUsed/>
    <w:qFormat/>
    <w:pPr>
      <w:spacing w:after="100"/>
    </w:pPr>
    <w:rPr>
      <w:rFonts w:ascii="Verdana" w:hAnsi="Verdana"/>
      <w:i/>
      <w:sz w:val="20"/>
    </w:rPr>
  </w:style>
  <w:style w:type="character" w:styleId="Hyperlink">
    <w:name w:val="Hyperlink"/>
    <w:basedOn w:val="DefaultParagraphFont"/>
    <w:uiPriority w:val="99"/>
    <w:unhideWhenUsed/>
    <w:rPr>
      <w:color w:val="0000FF" w:themeColor="hyperlink"/>
      <w:u w:val="single"/>
    </w:rPr>
  </w:style>
  <w:style w:type="paragraph" w:styleId="NoSpacing">
    <w:name w:val="No Spacing"/>
    <w:uiPriority w:val="1"/>
    <w:qFormat/>
    <w:rsid w:val="00DD6EAC"/>
    <w:rPr>
      <w:rFonts w:asciiTheme="minorHAnsi" w:eastAsiaTheme="minorHAnsi" w:hAnsiTheme="minorHAnsi" w:cstheme="minorBidi"/>
      <w:sz w:val="22"/>
      <w:szCs w:val="22"/>
      <w:lang w:eastAsia="en-US"/>
    </w:rPr>
  </w:style>
  <w:style w:type="paragraph" w:customStyle="1" w:styleId="Default">
    <w:name w:val="Default"/>
    <w:rsid w:val="00DD6EAC"/>
    <w:pPr>
      <w:autoSpaceDE w:val="0"/>
      <w:autoSpaceDN w:val="0"/>
      <w:adjustRightInd w:val="0"/>
    </w:pPr>
    <w:rPr>
      <w:rFonts w:ascii="Arial" w:hAnsi="Arial" w:cs="Arial"/>
      <w:color w:val="000000"/>
      <w:sz w:val="24"/>
      <w:szCs w:val="24"/>
    </w:rPr>
  </w:style>
  <w:style w:type="character" w:styleId="Strong">
    <w:name w:val="Strong"/>
    <w:basedOn w:val="DefaultParagraphFont"/>
    <w:uiPriority w:val="22"/>
    <w:qFormat/>
    <w:rsid w:val="00DD6EAC"/>
    <w:rPr>
      <w:b/>
      <w:bCs/>
    </w:rPr>
  </w:style>
  <w:style w:type="character" w:styleId="FollowedHyperlink">
    <w:name w:val="FollowedHyperlink"/>
    <w:basedOn w:val="DefaultParagraphFont"/>
    <w:semiHidden/>
    <w:unhideWhenUsed/>
    <w:rsid w:val="00DD6EAC"/>
    <w:rPr>
      <w:color w:val="800080" w:themeColor="followedHyperlink"/>
      <w:u w:val="single"/>
    </w:rPr>
  </w:style>
  <w:style w:type="table" w:styleId="TableGrid">
    <w:name w:val="Table Grid"/>
    <w:basedOn w:val="TableNormal"/>
    <w:uiPriority w:val="59"/>
    <w:rsid w:val="00DD6EAC"/>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semiHidden/>
    <w:rsid w:val="00361C0E"/>
    <w:rPr>
      <w:rFonts w:asciiTheme="majorHAnsi" w:eastAsiaTheme="majorEastAsia" w:hAnsiTheme="majorHAnsi" w:cstheme="majorBidi"/>
      <w:color w:val="365F91" w:themeColor="accent1" w:themeShade="BF"/>
      <w:sz w:val="26"/>
      <w:szCs w:val="26"/>
    </w:rPr>
  </w:style>
  <w:style w:type="paragraph" w:styleId="BodyText">
    <w:name w:val="Body Text"/>
    <w:basedOn w:val="Normal"/>
    <w:link w:val="BodyTextChar"/>
    <w:qFormat/>
    <w:rsid w:val="00361C0E"/>
    <w:pPr>
      <w:spacing w:before="180" w:after="180"/>
    </w:pPr>
    <w:rPr>
      <w:rFonts w:asciiTheme="minorHAnsi" w:eastAsiaTheme="minorHAnsi" w:hAnsiTheme="minorHAnsi" w:cstheme="minorBidi"/>
      <w:lang w:val="en-US" w:eastAsia="en-US"/>
    </w:rPr>
  </w:style>
  <w:style w:type="character" w:customStyle="1" w:styleId="BodyTextChar">
    <w:name w:val="Body Text Char"/>
    <w:basedOn w:val="DefaultParagraphFont"/>
    <w:link w:val="BodyText"/>
    <w:rsid w:val="00361C0E"/>
    <w:rPr>
      <w:rFonts w:asciiTheme="minorHAnsi" w:eastAsiaTheme="minorHAnsi" w:hAnsiTheme="minorHAnsi" w:cstheme="minorBidi"/>
      <w:sz w:val="24"/>
      <w:szCs w:val="24"/>
      <w:lang w:val="en-US" w:eastAsia="en-US"/>
    </w:rPr>
  </w:style>
  <w:style w:type="paragraph" w:styleId="NormalWeb">
    <w:name w:val="Normal (Web)"/>
    <w:basedOn w:val="Normal"/>
    <w:uiPriority w:val="99"/>
    <w:unhideWhenUsed/>
    <w:rsid w:val="00361C0E"/>
    <w:pPr>
      <w:spacing w:before="100" w:beforeAutospacing="1" w:after="100" w:afterAutospacing="1"/>
    </w:pPr>
  </w:style>
  <w:style w:type="character" w:customStyle="1" w:styleId="vkekvd">
    <w:name w:val="vkekvd"/>
    <w:basedOn w:val="DefaultParagraphFont"/>
    <w:rsid w:val="00361C0E"/>
  </w:style>
  <w:style w:type="character" w:customStyle="1" w:styleId="t286pc">
    <w:name w:val="t286pc"/>
    <w:basedOn w:val="DefaultParagraphFont"/>
    <w:rsid w:val="00361C0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700385">
      <w:bodyDiv w:val="1"/>
      <w:marLeft w:val="0"/>
      <w:marRight w:val="0"/>
      <w:marTop w:val="0"/>
      <w:marBottom w:val="0"/>
      <w:divBdr>
        <w:top w:val="none" w:sz="0" w:space="0" w:color="auto"/>
        <w:left w:val="none" w:sz="0" w:space="0" w:color="auto"/>
        <w:bottom w:val="none" w:sz="0" w:space="0" w:color="auto"/>
        <w:right w:val="none" w:sz="0" w:space="0" w:color="auto"/>
      </w:divBdr>
    </w:div>
    <w:div w:id="726420698">
      <w:bodyDiv w:val="1"/>
      <w:marLeft w:val="0"/>
      <w:marRight w:val="0"/>
      <w:marTop w:val="0"/>
      <w:marBottom w:val="0"/>
      <w:divBdr>
        <w:top w:val="none" w:sz="0" w:space="0" w:color="auto"/>
        <w:left w:val="none" w:sz="0" w:space="0" w:color="auto"/>
        <w:bottom w:val="none" w:sz="0" w:space="0" w:color="auto"/>
        <w:right w:val="none" w:sz="0" w:space="0" w:color="auto"/>
      </w:divBdr>
    </w:div>
    <w:div w:id="1068187061">
      <w:bodyDiv w:val="1"/>
      <w:marLeft w:val="0"/>
      <w:marRight w:val="0"/>
      <w:marTop w:val="0"/>
      <w:marBottom w:val="0"/>
      <w:divBdr>
        <w:top w:val="none" w:sz="0" w:space="0" w:color="auto"/>
        <w:left w:val="none" w:sz="0" w:space="0" w:color="auto"/>
        <w:bottom w:val="none" w:sz="0" w:space="0" w:color="auto"/>
        <w:right w:val="none" w:sz="0" w:space="0" w:color="auto"/>
      </w:divBdr>
    </w:div>
    <w:div w:id="1071808262">
      <w:bodyDiv w:val="1"/>
      <w:marLeft w:val="0"/>
      <w:marRight w:val="0"/>
      <w:marTop w:val="0"/>
      <w:marBottom w:val="0"/>
      <w:divBdr>
        <w:top w:val="none" w:sz="0" w:space="0" w:color="auto"/>
        <w:left w:val="none" w:sz="0" w:space="0" w:color="auto"/>
        <w:bottom w:val="none" w:sz="0" w:space="0" w:color="auto"/>
        <w:right w:val="none" w:sz="0" w:space="0" w:color="auto"/>
      </w:divBdr>
    </w:div>
    <w:div w:id="1168861628">
      <w:bodyDiv w:val="1"/>
      <w:marLeft w:val="0"/>
      <w:marRight w:val="0"/>
      <w:marTop w:val="0"/>
      <w:marBottom w:val="0"/>
      <w:divBdr>
        <w:top w:val="none" w:sz="0" w:space="0" w:color="auto"/>
        <w:left w:val="none" w:sz="0" w:space="0" w:color="auto"/>
        <w:bottom w:val="none" w:sz="0" w:space="0" w:color="auto"/>
        <w:right w:val="none" w:sz="0" w:space="0" w:color="auto"/>
      </w:divBdr>
    </w:div>
    <w:div w:id="1441953696">
      <w:bodyDiv w:val="1"/>
      <w:marLeft w:val="0"/>
      <w:marRight w:val="0"/>
      <w:marTop w:val="0"/>
      <w:marBottom w:val="0"/>
      <w:divBdr>
        <w:top w:val="none" w:sz="0" w:space="0" w:color="auto"/>
        <w:left w:val="none" w:sz="0" w:space="0" w:color="auto"/>
        <w:bottom w:val="none" w:sz="0" w:space="0" w:color="auto"/>
        <w:right w:val="none" w:sz="0" w:space="0" w:color="auto"/>
      </w:divBdr>
    </w:div>
    <w:div w:id="19663503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google.com/search?q=Relate-Rupture-Repair+cycle&amp;sca_esv=fecb66123620f6bf&amp;aep=10&amp;biw=1536&amp;bih=695&amp;ei=EqKkacXPBLbrhbIPnImOsA0&amp;ved=2ahUKEwjn1qWExv-SAxUOWUEAHXpPPTwQgK4QegQIARAC&amp;uact=5&amp;oq=the+relate+rupture+repair+cycle+linked+to+Thrive&amp;gs_lp=Egxnd3Mtd2l6LXNlcnAiMHRoZSByZWxhdGUgcnVwdHVyZSByZXBhaXIgY3ljbGUgbGlua2VkIHRvIFRocml2ZTIFECEYnwVIhCxQmwZY3idwAXgBkAEDmAGXBqABxBiqAQwxMC40LjQtMS4xLjG4AQPIAQD4AQGYAg-gAu4KwgIKEAAYRxjWBBiwA8ICBhAAGBYYHsICCxAAGIAEGIoFGIYDwgIFEAAY7wXCAgUQIRigAcICBxAhGAoYoAGYAwCIBgGQBgiSBwM5LjagB8w7sgcDOC42uAflCsIHBjAuMTMuMsgHIYAIAQ&amp;sclient=gws-wiz-serp&amp;surl=1&amp;safe=active&amp;ssui=on" TargetMode="External"/><Relationship Id="rId18" Type="http://schemas.openxmlformats.org/officeDocument/2006/relationships/image" Target="media/image3.png"/><Relationship Id="rId26"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image" Target="media/image6.png"/><Relationship Id="rId7" Type="http://schemas.openxmlformats.org/officeDocument/2006/relationships/settings" Target="settings.xml"/><Relationship Id="rId12" Type="http://schemas.openxmlformats.org/officeDocument/2006/relationships/hyperlink" Target="https://www.newroad.medway.sch.uk/thrive-2/" TargetMode="External"/><Relationship Id="rId17" Type="http://schemas.openxmlformats.org/officeDocument/2006/relationships/image" Target="media/image2.png"/><Relationship Id="rId25" Type="http://schemas.openxmlformats.org/officeDocument/2006/relationships/hyperlink" Target="https://www.thriveapproach.com/anti-bullying" TargetMode="External"/><Relationship Id="rId2" Type="http://schemas.openxmlformats.org/officeDocument/2006/relationships/customXml" Target="../customXml/item2.xml"/><Relationship Id="rId16" Type="http://schemas.openxmlformats.org/officeDocument/2006/relationships/hyperlink" Target="https://www.google.com/search?q=Repair&amp;sca_esv=507a868014978926&amp;ei=TOeladKOL7qBhbIPusG38Qg&amp;biw=1536&amp;bih=695&amp;ved=2ahUKEwjA7IPq-4GTAxUZUUEAHduPAW0QgK4QegQIAxAF&amp;uact=5&amp;oq=the+thrive+relate+rupture+repair+cycle&amp;gs_lp=Egxnd3Mtd2l6LXNlcnAiJnRoZSB0aHJpdmUgcmVsYXRlIHJ1cHR1cmUgcmVwYWlyIGN5Y2xlMggQABiABBiiBDIFEAAY7wUyBRAAGO8FSOYsUKcGWJojcAJ4AZABAJgB5gGgAasLqgEFMC42LjK4AQPIAQD4AQGYAgagArsFwgIKEAAYRxjWBBiwA5gDAIgGAZAGCJIHBTIuMy4xoAfkGLIHBTAuMy4xuAevBcIHBTAuNC4yyAcUgAgB&amp;sclient=gws-wiz-serp&amp;surl=1&amp;safe=active&amp;ssui=on&amp;mstk=AUtExfDDfEx5Apyt4wfwx6e1zJPZvfstAZdJKSXa31daxDG81BW0aT_m3PfWrCUlEtmXkas0fgP6HehE03Q-do6yOcYw77bK_bOCT5lXAc5gObMFHxjQeZqiRhY1h4J6RmA8TV0&amp;csui=3" TargetMode="External"/><Relationship Id="rId20" Type="http://schemas.openxmlformats.org/officeDocument/2006/relationships/image" Target="media/image5.png"/><Relationship Id="rId29"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image" Target="media/image9.png"/><Relationship Id="rId5" Type="http://schemas.openxmlformats.org/officeDocument/2006/relationships/numbering" Target="numbering.xml"/><Relationship Id="rId15" Type="http://schemas.openxmlformats.org/officeDocument/2006/relationships/hyperlink" Target="https://www.google.com/search?q=Rupture&amp;sca_esv=507a868014978926&amp;ei=TOeladKOL7qBhbIPusG38Qg&amp;biw=1536&amp;bih=695&amp;ved=2ahUKEwjA7IPq-4GTAxUZUUEAHduPAW0QgK4QegQIAxAD&amp;uact=5&amp;oq=the+thrive+relate+rupture+repair+cycle&amp;gs_lp=Egxnd3Mtd2l6LXNlcnAiJnRoZSB0aHJpdmUgcmVsYXRlIHJ1cHR1cmUgcmVwYWlyIGN5Y2xlMggQABiABBiiBDIFEAAY7wUyBRAAGO8FSOYsUKcGWJojcAJ4AZABAJgB5gGgAasLqgEFMC42LjK4AQPIAQD4AQGYAgagArsFwgIKEAAYRxjWBBiwA5gDAIgGAZAGCJIHBTIuMy4xoAfkGLIHBTAuMy4xuAevBcIHBTAuNC4yyAcUgAgB&amp;sclient=gws-wiz-serp&amp;surl=1&amp;safe=active&amp;ssui=on&amp;mstk=AUtExfDDfEx5Apyt4wfwx6e1zJPZvfstAZdJKSXa31daxDG81BW0aT_m3PfWrCUlEtmXkas0fgP6HehE03Q-do6yOcYw77bK_bOCT5lXAc5gObMFHxjQeZqiRhY1h4J6RmA8TV0&amp;csui=3" TargetMode="External"/><Relationship Id="rId23" Type="http://schemas.openxmlformats.org/officeDocument/2006/relationships/image" Target="media/image8.png"/><Relationship Id="rId28"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image" Target="media/image4.png"/><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google.com/search?q=Relate&amp;sca_esv=507a868014978926&amp;ei=TOeladKOL7qBhbIPusG38Qg&amp;biw=1536&amp;bih=695&amp;ved=2ahUKEwjA7IPq-4GTAxUZUUEAHduPAW0QgK4QegQIAxAB&amp;uact=5&amp;oq=the+thrive+relate+rupture+repair+cycle&amp;gs_lp=Egxnd3Mtd2l6LXNlcnAiJnRoZSB0aHJpdmUgcmVsYXRlIHJ1cHR1cmUgcmVwYWlyIGN5Y2xlMggQABiABBiiBDIFEAAY7wUyBRAAGO8FSOYsUKcGWJojcAJ4AZABAJgB5gGgAasLqgEFMC42LjK4AQPIAQD4AQGYAgagArsFwgIKEAAYRxjWBBiwA5gDAIgGAZAGCJIHBTIuMy4xoAfkGLIHBTAuMy4xuAevBcIHBTAuNC4yyAcUgAgB&amp;sclient=gws-wiz-serp&amp;surl=1&amp;safe=active&amp;ssui=on&amp;mstk=AUtExfDDfEx5Apyt4wfwx6e1zJPZvfstAZdJKSXa31daxDG81BW0aT_m3PfWrCUlEtmXkas0fgP6HehE03Q-do6yOcYw77bK_bOCT5lXAc5gObMFHxjQeZqiRhY1h4J6RmA8TV0&amp;csui=3" TargetMode="External"/><Relationship Id="rId22" Type="http://schemas.openxmlformats.org/officeDocument/2006/relationships/image" Target="media/image7.png"/><Relationship Id="rId27" Type="http://schemas.openxmlformats.org/officeDocument/2006/relationships/footer" Target="footer1.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activity xmlns="fc809194-1ded-4a19-8095-e12233928aae"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3B603E0A7BD874DB9ACCBBD0B6CABA4" ma:contentTypeVersion="11" ma:contentTypeDescription="Create a new document." ma:contentTypeScope="" ma:versionID="7f76e4e3cf37161b4a8d7d10719eeb0e">
  <xsd:schema xmlns:xsd="http://www.w3.org/2001/XMLSchema" xmlns:xs="http://www.w3.org/2001/XMLSchema" xmlns:p="http://schemas.microsoft.com/office/2006/metadata/properties" xmlns:ns3="fc809194-1ded-4a19-8095-e12233928aae" targetNamespace="http://schemas.microsoft.com/office/2006/metadata/properties" ma:root="true" ma:fieldsID="d859f52237ac40d6314c407315f4945c" ns3:_="">
    <xsd:import namespace="fc809194-1ded-4a19-8095-e12233928aae"/>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SearchProperties" minOccurs="0"/>
                <xsd:element ref="ns3:MediaServiceObjectDetectorVersions" minOccurs="0"/>
                <xsd:element ref="ns3:MediaServiceSystemTags" minOccurs="0"/>
                <xsd:element ref="ns3:MediaServiceGenerationTime" minOccurs="0"/>
                <xsd:element ref="ns3:MediaServiceEventHashCode" minOccurs="0"/>
                <xsd:element ref="ns3:MediaServiceOCR" minOccurs="0"/>
                <xsd:element ref="ns3:_activity"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c809194-1ded-4a19-8095-e12233928aa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ystemTags" ma:index="13" nillable="true" ma:displayName="MediaServiceSystemTags" ma:hidden="true" ma:internalName="MediaServiceSystemTags" ma:readOnly="true">
      <xsd:simpleType>
        <xsd:restriction base="dms:Note"/>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_activity" ma:index="17" nillable="true" ma:displayName="_activity" ma:hidden="true" ma:internalName="_activity">
      <xsd:simpleType>
        <xsd:restriction base="dms:Note"/>
      </xsd:simpleType>
    </xsd:element>
    <xsd:element name="MediaLengthInSeconds" ma:index="18"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2ACA7AC-E16D-429A-AFEB-5177533D7014}">
  <ds:schemaRefs>
    <ds:schemaRef ds:uri="http://schemas.microsoft.com/sharepoint/v3/contenttype/forms"/>
  </ds:schemaRefs>
</ds:datastoreItem>
</file>

<file path=customXml/itemProps2.xml><?xml version="1.0" encoding="utf-8"?>
<ds:datastoreItem xmlns:ds="http://schemas.openxmlformats.org/officeDocument/2006/customXml" ds:itemID="{BA7AF7F5-AABD-4720-A88E-1D2020EC775A}">
  <ds:schemaRefs>
    <ds:schemaRef ds:uri="http://schemas.microsoft.com/office/2006/documentManagement/types"/>
    <ds:schemaRef ds:uri="http://schemas.microsoft.com/office/infopath/2007/PartnerControls"/>
    <ds:schemaRef ds:uri="http://purl.org/dc/elements/1.1/"/>
    <ds:schemaRef ds:uri="http://schemas.microsoft.com/office/2006/metadata/properties"/>
    <ds:schemaRef ds:uri="http://purl.org/dc/terms/"/>
    <ds:schemaRef ds:uri="http://schemas.openxmlformats.org/package/2006/metadata/core-properties"/>
    <ds:schemaRef ds:uri="fc809194-1ded-4a19-8095-e12233928aae"/>
    <ds:schemaRef ds:uri="http://www.w3.org/XML/1998/namespace"/>
    <ds:schemaRef ds:uri="http://purl.org/dc/dcmitype/"/>
  </ds:schemaRefs>
</ds:datastoreItem>
</file>

<file path=customXml/itemProps3.xml><?xml version="1.0" encoding="utf-8"?>
<ds:datastoreItem xmlns:ds="http://schemas.openxmlformats.org/officeDocument/2006/customXml" ds:itemID="{C84196A7-6969-4817-B0B9-C9391F2D5B1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c809194-1ded-4a19-8095-e12233928aa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C962EF2-789F-4E8C-ACDE-1BD6CD3404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17</Pages>
  <Words>4810</Words>
  <Characters>29663</Characters>
  <Application>Microsoft Office Word</Application>
  <DocSecurity>4</DocSecurity>
  <Lines>247</Lines>
  <Paragraphs>68</Paragraphs>
  <ScaleCrop>false</ScaleCrop>
  <HeadingPairs>
    <vt:vector size="2" baseType="variant">
      <vt:variant>
        <vt:lpstr>Title</vt:lpstr>
      </vt:variant>
      <vt:variant>
        <vt:i4>1</vt:i4>
      </vt:variant>
    </vt:vector>
  </HeadingPairs>
  <TitlesOfParts>
    <vt:vector size="1" baseType="lpstr">
      <vt:lpstr/>
    </vt:vector>
  </TitlesOfParts>
  <Company>RM plc</Company>
  <LinksUpToDate>false</LinksUpToDate>
  <CharactersWithSpaces>34405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Miss Katy WREN</dc:creator>
  <cp:lastModifiedBy>Mr Antony CURRY</cp:lastModifiedBy>
  <cp:revision>2</cp:revision>
  <cp:lastPrinted>2023-01-11T14:58:00Z</cp:lastPrinted>
  <dcterms:created xsi:type="dcterms:W3CDTF">2026-03-17T09:16:00Z</dcterms:created>
  <dcterms:modified xsi:type="dcterms:W3CDTF">2026-03-17T09:16:00Z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0x01010063B603E0A7BD874DB9ACCBBD0B6CABA4</vt:lpwstr>
  </property>
  <property fmtid="{D5CDD505-2E9C-101B-9397-08002B2CF9AE}" pid="3" name="Order">
    <vt:r8>108200</vt:r8>
  </property>
</Properties>
</file>